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0B5AD0">
      <w:pPr>
        <w:pStyle w:val="2"/>
        <w:jc w:val="left"/>
        <w:rPr>
          <w:color w:val="000000"/>
          <w:sz w:val="30"/>
          <w:szCs w:val="30"/>
        </w:rPr>
      </w:pPr>
      <w:r>
        <w:rPr>
          <w:rFonts w:hint="eastAsia"/>
          <w:bCs/>
          <w:color w:val="000000"/>
        </w:rPr>
        <w:t>附件</w:t>
      </w:r>
    </w:p>
    <w:p w14:paraId="7ABEE3B3">
      <w:pPr>
        <w:spacing w:line="440" w:lineRule="exact"/>
        <w:jc w:val="left"/>
        <w:rPr>
          <w:color w:val="000000"/>
        </w:rPr>
      </w:pPr>
    </w:p>
    <w:p w14:paraId="675FC524">
      <w:pPr>
        <w:spacing w:line="440" w:lineRule="exact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法定代表人授权书</w:t>
      </w:r>
    </w:p>
    <w:p w14:paraId="11E45E48">
      <w:pPr>
        <w:rPr>
          <w:rFonts w:hint="eastAsia" w:ascii="宋体" w:hAnsi="宋体"/>
        </w:rPr>
      </w:pPr>
    </w:p>
    <w:p w14:paraId="46AA0531">
      <w:pPr>
        <w:spacing w:line="46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温州市中西医结合医院：</w:t>
      </w:r>
    </w:p>
    <w:p w14:paraId="4ABA254C">
      <w:pPr>
        <w:spacing w:line="440" w:lineRule="exact"/>
        <w:rPr>
          <w:rFonts w:hint="eastAsia" w:ascii="宋体" w:hAnsi="宋体"/>
          <w:sz w:val="22"/>
          <w:szCs w:val="22"/>
          <w:u w:val="single"/>
        </w:rPr>
      </w:pPr>
    </w:p>
    <w:p w14:paraId="0CFD37E6">
      <w:pPr>
        <w:spacing w:line="440" w:lineRule="exact"/>
        <w:ind w:firstLine="550" w:firstLineChars="25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  <w:u w:val="single"/>
        </w:rPr>
        <w:t xml:space="preserve">                 </w:t>
      </w:r>
      <w:r>
        <w:rPr>
          <w:rFonts w:hint="eastAsia" w:ascii="宋体" w:hAnsi="宋体"/>
          <w:sz w:val="22"/>
          <w:szCs w:val="22"/>
        </w:rPr>
        <w:t>（供应商全称）法定代表人</w:t>
      </w:r>
      <w:r>
        <w:rPr>
          <w:rFonts w:hint="eastAsia" w:ascii="宋体" w:hAnsi="宋体"/>
          <w:sz w:val="22"/>
          <w:szCs w:val="22"/>
          <w:u w:val="single"/>
        </w:rPr>
        <w:t xml:space="preserve">         </w:t>
      </w:r>
      <w:r>
        <w:rPr>
          <w:rFonts w:hint="eastAsia" w:ascii="宋体" w:hAnsi="宋体"/>
          <w:sz w:val="22"/>
          <w:szCs w:val="22"/>
        </w:rPr>
        <w:t>授权</w:t>
      </w:r>
      <w:r>
        <w:rPr>
          <w:rFonts w:hint="eastAsia" w:ascii="宋体" w:hAnsi="宋体"/>
          <w:sz w:val="22"/>
          <w:szCs w:val="22"/>
          <w:u w:val="single"/>
        </w:rPr>
        <w:t xml:space="preserve">           </w:t>
      </w:r>
      <w:r>
        <w:rPr>
          <w:rFonts w:hint="eastAsia" w:ascii="宋体" w:hAnsi="宋体"/>
          <w:sz w:val="22"/>
          <w:szCs w:val="22"/>
        </w:rPr>
        <w:t>（全权代表姓名）为全权代表，参加贵处组织的</w:t>
      </w:r>
      <w:r>
        <w:rPr>
          <w:rFonts w:hint="eastAsia" w:ascii="宋体" w:hAnsi="宋体"/>
          <w:sz w:val="22"/>
          <w:szCs w:val="22"/>
          <w:u w:val="single"/>
        </w:rPr>
        <w:t xml:space="preserve">           </w:t>
      </w:r>
      <w:r>
        <w:rPr>
          <w:rFonts w:hint="eastAsia" w:ascii="宋体" w:hAnsi="宋体"/>
          <w:sz w:val="22"/>
          <w:szCs w:val="22"/>
        </w:rPr>
        <w:t>（项目名称）的活动，全权代表我方处理活动中的一切事宜。</w:t>
      </w:r>
    </w:p>
    <w:p w14:paraId="120E4E77">
      <w:pPr>
        <w:spacing w:line="440" w:lineRule="exact"/>
        <w:ind w:firstLine="440" w:firstLineChars="20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本授权书于</w:t>
      </w:r>
      <w:r>
        <w:rPr>
          <w:rFonts w:hint="eastAsia" w:ascii="宋体" w:hAnsi="宋体"/>
          <w:sz w:val="22"/>
          <w:szCs w:val="22"/>
          <w:u w:val="single"/>
        </w:rPr>
        <w:t xml:space="preserve">      </w:t>
      </w:r>
      <w:r>
        <w:rPr>
          <w:rFonts w:hint="eastAsia" w:ascii="宋体" w:hAnsi="宋体"/>
          <w:sz w:val="22"/>
          <w:szCs w:val="22"/>
        </w:rPr>
        <w:t>年</w:t>
      </w:r>
      <w:r>
        <w:rPr>
          <w:rFonts w:hint="eastAsia" w:ascii="宋体" w:hAnsi="宋体"/>
          <w:sz w:val="22"/>
          <w:szCs w:val="22"/>
          <w:u w:val="single"/>
        </w:rPr>
        <w:t xml:space="preserve">    </w:t>
      </w:r>
      <w:r>
        <w:rPr>
          <w:rFonts w:hint="eastAsia" w:ascii="宋体" w:hAnsi="宋体"/>
          <w:sz w:val="22"/>
          <w:szCs w:val="22"/>
        </w:rPr>
        <w:t>月</w:t>
      </w:r>
      <w:r>
        <w:rPr>
          <w:rFonts w:hint="eastAsia" w:ascii="宋体" w:hAnsi="宋体"/>
          <w:sz w:val="22"/>
          <w:szCs w:val="22"/>
          <w:u w:val="single"/>
        </w:rPr>
        <w:t xml:space="preserve">    </w:t>
      </w:r>
      <w:r>
        <w:rPr>
          <w:rFonts w:hint="eastAsia" w:ascii="宋体" w:hAnsi="宋体"/>
          <w:sz w:val="22"/>
          <w:szCs w:val="22"/>
        </w:rPr>
        <w:t>日签字生效，特此说明。</w:t>
      </w:r>
    </w:p>
    <w:p w14:paraId="57427E07">
      <w:pPr>
        <w:spacing w:line="440" w:lineRule="exact"/>
        <w:rPr>
          <w:rFonts w:hint="eastAsia" w:ascii="宋体" w:hAnsi="宋体"/>
          <w:sz w:val="22"/>
          <w:szCs w:val="22"/>
        </w:rPr>
      </w:pPr>
    </w:p>
    <w:p w14:paraId="08D83EF8">
      <w:pPr>
        <w:spacing w:line="440" w:lineRule="exact"/>
        <w:ind w:firstLine="2955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 xml:space="preserve"> </w:t>
      </w:r>
    </w:p>
    <w:p w14:paraId="6245B961">
      <w:pPr>
        <w:spacing w:line="440" w:lineRule="exact"/>
        <w:ind w:firstLine="2955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 xml:space="preserve">         </w:t>
      </w:r>
    </w:p>
    <w:p w14:paraId="3BF41626">
      <w:pPr>
        <w:spacing w:line="440" w:lineRule="exact"/>
        <w:ind w:firstLine="4081" w:firstLineChars="1855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法定代表人 (签字</w:t>
      </w:r>
      <w:r>
        <w:rPr>
          <w:rFonts w:hint="eastAsia" w:ascii="宋体" w:hAnsi="宋体"/>
          <w:sz w:val="22"/>
          <w:szCs w:val="22"/>
          <w:lang w:val="en-US" w:eastAsia="zh-CN"/>
        </w:rPr>
        <w:t>或盖章</w:t>
      </w:r>
      <w:r>
        <w:rPr>
          <w:rFonts w:hint="eastAsia" w:ascii="宋体" w:hAnsi="宋体"/>
          <w:sz w:val="22"/>
          <w:szCs w:val="22"/>
        </w:rPr>
        <w:t>)：</w:t>
      </w:r>
    </w:p>
    <w:p w14:paraId="5203C871">
      <w:pPr>
        <w:spacing w:line="440" w:lineRule="exact"/>
        <w:ind w:firstLine="2955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 xml:space="preserve">          供应商全称（公章）：</w:t>
      </w:r>
    </w:p>
    <w:p w14:paraId="758A8D6B">
      <w:pPr>
        <w:spacing w:line="440" w:lineRule="exact"/>
        <w:ind w:firstLine="2955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 xml:space="preserve">          日期：     年    月   日</w:t>
      </w:r>
    </w:p>
    <w:p w14:paraId="6CE709A2">
      <w:pPr>
        <w:spacing w:line="440" w:lineRule="exact"/>
        <w:rPr>
          <w:rFonts w:hint="eastAsia" w:ascii="宋体" w:hAnsi="宋体"/>
          <w:sz w:val="22"/>
          <w:szCs w:val="22"/>
        </w:rPr>
      </w:pPr>
    </w:p>
    <w:p w14:paraId="62BA5C97">
      <w:pPr>
        <w:spacing w:line="440" w:lineRule="exact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2727325</wp:posOffset>
                </wp:positionH>
                <wp:positionV relativeFrom="paragraph">
                  <wp:posOffset>65405</wp:posOffset>
                </wp:positionV>
                <wp:extent cx="3429000" cy="2377440"/>
                <wp:effectExtent l="4445" t="4445" r="14605" b="1841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237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64BF0DD">
                            <w:pPr>
                              <w:rPr>
                                <w:rFonts w:ascii="新宋体" w:hAnsi="新宋体" w:eastAsia="新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新宋体" w:hAnsi="新宋体" w:eastAsia="新宋体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新宋体" w:hAnsi="新宋体" w:eastAsia="新宋体"/>
                                <w:sz w:val="22"/>
                                <w:szCs w:val="22"/>
                                <w:lang w:val="en-US" w:eastAsia="zh-CN"/>
                              </w:rPr>
                              <w:t>供应商法人</w:t>
                            </w:r>
                            <w:r>
                              <w:rPr>
                                <w:rFonts w:hint="eastAsia" w:ascii="新宋体" w:hAnsi="新宋体" w:eastAsia="新宋体"/>
                                <w:sz w:val="22"/>
                                <w:szCs w:val="22"/>
                              </w:rPr>
                              <w:t>身份证复印件粘贴处：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4.75pt;margin-top:5.15pt;height:187.2pt;width:270pt;z-index:251659264;mso-width-relative:page;mso-height-relative:page;" fillcolor="#FFFFFF" filled="t" stroked="t" coordsize="21600,21600" o:gfxdata="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cWoii2QAAAAoBAAAPAAAA&#10;AAAAAAEAIAAAACIAAABkcnMvZG93bnJldi54bWxQSwECFAAUAAAACACHTuJA6uN4rBQCAABFBAAA&#10;DgAAAAAAAAABACAAAAAoAQAAZHJzL2Uyb0RvYy54bWxQSwUGAAAAAAYABgBZAQAArgUAAAAA&#10;">
                <v:path/>
                <v:fill on="t" focussize="0,0"/>
                <v:stroke joinstyle="miter"/>
                <v:imagedata o:title=""/>
                <o:lock v:ext="edit" aspectratio="f"/>
                <v:textbox>
                  <w:txbxContent>
                    <w:p w14:paraId="364BF0DD">
                      <w:pPr>
                        <w:rPr>
                          <w:rFonts w:ascii="新宋体" w:hAnsi="新宋体" w:eastAsia="新宋体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新宋体" w:hAnsi="新宋体" w:eastAsia="新宋体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hint="eastAsia" w:ascii="新宋体" w:hAnsi="新宋体" w:eastAsia="新宋体"/>
                          <w:sz w:val="22"/>
                          <w:szCs w:val="22"/>
                          <w:lang w:val="en-US" w:eastAsia="zh-CN"/>
                        </w:rPr>
                        <w:t>供应商法人</w:t>
                      </w:r>
                      <w:r>
                        <w:rPr>
                          <w:rFonts w:hint="eastAsia" w:ascii="新宋体" w:hAnsi="新宋体" w:eastAsia="新宋体"/>
                          <w:sz w:val="22"/>
                          <w:szCs w:val="22"/>
                        </w:rPr>
                        <w:t>身份证复印件粘贴处：</w:t>
                      </w:r>
                    </w:p>
                  </w:txbxContent>
                </v:textbox>
              </v:shape>
            </w:pict>
          </mc:Fallback>
        </mc:AlternateContent>
      </w:r>
    </w:p>
    <w:p w14:paraId="5BBFE8C8">
      <w:pPr>
        <w:spacing w:line="440" w:lineRule="exact"/>
        <w:rPr>
          <w:rFonts w:hint="eastAsia" w:ascii="宋体" w:hAnsi="宋体"/>
          <w:sz w:val="22"/>
          <w:szCs w:val="22"/>
        </w:rPr>
      </w:pPr>
    </w:p>
    <w:p w14:paraId="5C54E78C">
      <w:pPr>
        <w:spacing w:line="440" w:lineRule="exact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附：</w:t>
      </w:r>
    </w:p>
    <w:p w14:paraId="7EBE14F7">
      <w:pPr>
        <w:spacing w:line="440" w:lineRule="exact"/>
        <w:ind w:firstLine="220" w:firstLineChars="10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 xml:space="preserve">供应商代表姓名（签字）：                                 </w:t>
      </w:r>
    </w:p>
    <w:p w14:paraId="5C4385BE">
      <w:pPr>
        <w:spacing w:line="440" w:lineRule="exact"/>
        <w:ind w:firstLine="220" w:firstLineChars="10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职务：</w:t>
      </w:r>
    </w:p>
    <w:p w14:paraId="0CC37B9E">
      <w:pPr>
        <w:spacing w:line="440" w:lineRule="exact"/>
        <w:ind w:firstLine="220" w:firstLineChars="10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详细通讯地址：</w:t>
      </w:r>
    </w:p>
    <w:p w14:paraId="25BAF895">
      <w:pPr>
        <w:spacing w:line="440" w:lineRule="exact"/>
        <w:ind w:firstLine="220" w:firstLineChars="10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手机：</w:t>
      </w:r>
    </w:p>
    <w:p w14:paraId="3EA2D106">
      <w:pPr>
        <w:spacing w:line="440" w:lineRule="exact"/>
        <w:ind w:firstLine="220" w:firstLineChars="10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电话：</w:t>
      </w:r>
    </w:p>
    <w:p w14:paraId="63CE4E84">
      <w:pPr>
        <w:spacing w:line="440" w:lineRule="exact"/>
        <w:ind w:firstLine="220" w:firstLineChars="10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传真：</w:t>
      </w:r>
    </w:p>
    <w:p w14:paraId="1D7AD6DE">
      <w:pPr>
        <w:spacing w:line="440" w:lineRule="exact"/>
        <w:ind w:firstLine="220" w:firstLineChars="10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2712720</wp:posOffset>
                </wp:positionH>
                <wp:positionV relativeFrom="paragraph">
                  <wp:posOffset>163830</wp:posOffset>
                </wp:positionV>
                <wp:extent cx="3429000" cy="2377440"/>
                <wp:effectExtent l="4445" t="4445" r="14605" b="1841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237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8E09144">
                            <w:pPr>
                              <w:rPr>
                                <w:rFonts w:ascii="新宋体" w:hAnsi="新宋体" w:eastAsia="新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新宋体" w:hAnsi="新宋体" w:eastAsia="新宋体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新宋体" w:hAnsi="新宋体" w:eastAsia="新宋体"/>
                                <w:sz w:val="22"/>
                                <w:szCs w:val="22"/>
                                <w:lang w:val="en-US" w:eastAsia="zh-CN"/>
                              </w:rPr>
                              <w:t>供应商代表人</w:t>
                            </w:r>
                            <w:r>
                              <w:rPr>
                                <w:rFonts w:hint="eastAsia" w:ascii="新宋体" w:hAnsi="新宋体" w:eastAsia="新宋体"/>
                                <w:sz w:val="22"/>
                                <w:szCs w:val="22"/>
                              </w:rPr>
                              <w:t>身份证复印件粘贴处：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3.6pt;margin-top:12.9pt;height:187.2pt;width:270pt;z-index:251660288;mso-width-relative:page;mso-height-relative:page;" fillcolor="#FFFFFF" filled="t" stroked="t" coordsize="21600,21600" o:gfxdata="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6OX5l2AAAAAoBAAAPAAAA&#10;AAAAAAEAIAAAACIAAABkcnMvZG93bnJldi54bWxQSwECFAAUAAAACACHTuJAYaLozRUCAABFBAAA&#10;DgAAAAAAAAABACAAAAAnAQAAZHJzL2Uyb0RvYy54bWxQSwUGAAAAAAYABgBZAQAArgUAAAAA&#10;">
                <v:path/>
                <v:fill on="t" focussize="0,0"/>
                <v:stroke joinstyle="miter"/>
                <v:imagedata o:title=""/>
                <o:lock v:ext="edit" aspectratio="f"/>
                <v:textbox>
                  <w:txbxContent>
                    <w:p w14:paraId="48E09144">
                      <w:pPr>
                        <w:rPr>
                          <w:rFonts w:ascii="新宋体" w:hAnsi="新宋体" w:eastAsia="新宋体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新宋体" w:hAnsi="新宋体" w:eastAsia="新宋体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hint="eastAsia" w:ascii="新宋体" w:hAnsi="新宋体" w:eastAsia="新宋体"/>
                          <w:sz w:val="22"/>
                          <w:szCs w:val="22"/>
                          <w:lang w:val="en-US" w:eastAsia="zh-CN"/>
                        </w:rPr>
                        <w:t>供应商代表人</w:t>
                      </w:r>
                      <w:r>
                        <w:rPr>
                          <w:rFonts w:hint="eastAsia" w:ascii="新宋体" w:hAnsi="新宋体" w:eastAsia="新宋体"/>
                          <w:sz w:val="22"/>
                          <w:szCs w:val="22"/>
                        </w:rPr>
                        <w:t>身份证复印件粘贴处：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sz w:val="22"/>
          <w:szCs w:val="22"/>
        </w:rPr>
        <w:t>邮政编码:</w:t>
      </w:r>
    </w:p>
    <w:p w14:paraId="22DFAFC1">
      <w:pPr>
        <w:spacing w:line="440" w:lineRule="exact"/>
        <w:rPr>
          <w:rFonts w:hint="eastAsia" w:ascii="宋体" w:hAnsi="宋体"/>
          <w:sz w:val="22"/>
          <w:szCs w:val="22"/>
        </w:rPr>
      </w:pPr>
    </w:p>
    <w:p w14:paraId="45EDA6B0">
      <w:pPr>
        <w:spacing w:line="460" w:lineRule="exact"/>
        <w:jc w:val="center"/>
        <w:rPr>
          <w:rFonts w:hint="eastAsia" w:ascii="宋体" w:hAnsi="宋体"/>
          <w:b/>
          <w:bCs/>
          <w:sz w:val="28"/>
          <w:szCs w:val="28"/>
        </w:rPr>
      </w:pPr>
    </w:p>
    <w:p w14:paraId="29EFFCE3">
      <w:pPr>
        <w:spacing w:line="460" w:lineRule="exact"/>
        <w:ind w:firstLine="3360" w:firstLineChars="1600"/>
        <w:outlineLvl w:val="2"/>
        <w:rPr>
          <w:rFonts w:hint="eastAsia" w:ascii="新宋体" w:hAnsi="新宋体" w:eastAsia="新宋体" w:cs="新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br w:type="page"/>
      </w:r>
    </w:p>
    <w:p w14:paraId="041876B7">
      <w:pPr>
        <w:jc w:val="center"/>
        <w:rPr>
          <w:rFonts w:hint="eastAsia" w:ascii="宋体" w:hAnsi="宋体" w:eastAsia="宋体" w:cs="宋体"/>
          <w:b/>
          <w:bCs/>
          <w:color w:val="000000"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6"/>
        </w:rPr>
        <w:t>报价单</w:t>
      </w:r>
    </w:p>
    <w:p w14:paraId="6AC33166">
      <w:pPr>
        <w:spacing w:line="460" w:lineRule="exact"/>
        <w:ind w:firstLine="4498" w:firstLineChars="1600"/>
        <w:outlineLvl w:val="2"/>
        <w:rPr>
          <w:rFonts w:hint="eastAsia" w:ascii="新宋体" w:hAnsi="新宋体" w:eastAsia="新宋体" w:cs="新宋体"/>
          <w:b/>
          <w:bCs/>
          <w:color w:val="000000"/>
          <w:sz w:val="28"/>
          <w:szCs w:val="28"/>
        </w:rPr>
      </w:pPr>
    </w:p>
    <w:tbl>
      <w:tblPr>
        <w:tblStyle w:val="6"/>
        <w:tblW w:w="97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2825"/>
        <w:gridCol w:w="6273"/>
      </w:tblGrid>
      <w:tr w14:paraId="3CFE0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3" w:type="dxa"/>
            <w:noWrap w:val="0"/>
            <w:vAlign w:val="center"/>
          </w:tcPr>
          <w:p w14:paraId="340C77DD">
            <w:pPr>
              <w:spacing w:line="380" w:lineRule="exact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序号</w:t>
            </w:r>
          </w:p>
        </w:tc>
        <w:tc>
          <w:tcPr>
            <w:tcW w:w="2825" w:type="dxa"/>
            <w:noWrap w:val="0"/>
            <w:vAlign w:val="center"/>
          </w:tcPr>
          <w:p w14:paraId="6DED6DC4">
            <w:pPr>
              <w:spacing w:line="380" w:lineRule="exact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项目名称</w:t>
            </w:r>
          </w:p>
        </w:tc>
        <w:tc>
          <w:tcPr>
            <w:tcW w:w="6273" w:type="dxa"/>
            <w:noWrap w:val="0"/>
            <w:vAlign w:val="center"/>
          </w:tcPr>
          <w:p w14:paraId="7AAEEDA9">
            <w:pPr>
              <w:spacing w:line="380" w:lineRule="exact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报价（人民币）</w:t>
            </w:r>
          </w:p>
        </w:tc>
      </w:tr>
      <w:tr w14:paraId="366B2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693" w:type="dxa"/>
            <w:vMerge w:val="restart"/>
            <w:noWrap w:val="0"/>
            <w:vAlign w:val="center"/>
          </w:tcPr>
          <w:p w14:paraId="4CFCE5D0">
            <w:pPr>
              <w:spacing w:line="380" w:lineRule="exact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1</w:t>
            </w:r>
          </w:p>
        </w:tc>
        <w:tc>
          <w:tcPr>
            <w:tcW w:w="2825" w:type="dxa"/>
            <w:vMerge w:val="restart"/>
            <w:noWrap w:val="0"/>
            <w:vAlign w:val="center"/>
          </w:tcPr>
          <w:p w14:paraId="2AA7D26C">
            <w:pPr>
              <w:spacing w:line="380" w:lineRule="exact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新宋体" w:hAnsi="新宋体" w:eastAsia="新宋体" w:cs="新宋体"/>
                <w:bCs/>
                <w:color w:val="000000"/>
                <w:sz w:val="22"/>
              </w:rPr>
              <w:t>温州市中西医结合医院高峰学科及临床科室宣传视频拍摄项目</w:t>
            </w:r>
          </w:p>
        </w:tc>
        <w:tc>
          <w:tcPr>
            <w:tcW w:w="6273" w:type="dxa"/>
            <w:noWrap w:val="0"/>
            <w:vAlign w:val="center"/>
          </w:tcPr>
          <w:p w14:paraId="06EDD5C3">
            <w:pPr>
              <w:spacing w:line="380" w:lineRule="exact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大写：</w:t>
            </w:r>
          </w:p>
        </w:tc>
      </w:tr>
      <w:tr w14:paraId="26B2D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693" w:type="dxa"/>
            <w:vMerge w:val="continue"/>
            <w:noWrap w:val="0"/>
            <w:vAlign w:val="center"/>
          </w:tcPr>
          <w:p w14:paraId="6D6996DC">
            <w:pPr>
              <w:spacing w:line="380" w:lineRule="exact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825" w:type="dxa"/>
            <w:vMerge w:val="continue"/>
            <w:noWrap w:val="0"/>
            <w:vAlign w:val="center"/>
          </w:tcPr>
          <w:p w14:paraId="3784FC51">
            <w:pPr>
              <w:spacing w:line="380" w:lineRule="exact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6273" w:type="dxa"/>
            <w:noWrap w:val="0"/>
            <w:vAlign w:val="center"/>
          </w:tcPr>
          <w:p w14:paraId="75553E52">
            <w:pPr>
              <w:spacing w:line="380" w:lineRule="exact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小写：</w:t>
            </w:r>
          </w:p>
        </w:tc>
      </w:tr>
    </w:tbl>
    <w:p w14:paraId="2421D02D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 xml:space="preserve">                </w:t>
      </w:r>
    </w:p>
    <w:p w14:paraId="55AA107A">
      <w:pPr>
        <w:spacing w:line="360" w:lineRule="auto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其他优惠条件：</w:t>
      </w:r>
      <w:r>
        <w:rPr>
          <w:rFonts w:hint="eastAsia"/>
          <w:b/>
          <w:bCs/>
          <w:color w:val="000000"/>
          <w:u w:val="single"/>
        </w:rPr>
        <w:t xml:space="preserve">                                                                   </w:t>
      </w:r>
      <w:r>
        <w:rPr>
          <w:rFonts w:hint="eastAsia"/>
          <w:b/>
          <w:bCs/>
          <w:color w:val="000000"/>
        </w:rPr>
        <w:t xml:space="preserve"> </w:t>
      </w:r>
    </w:p>
    <w:p w14:paraId="1A5681A7">
      <w:pPr>
        <w:wordWrap w:val="0"/>
        <w:spacing w:line="360" w:lineRule="auto"/>
        <w:jc w:val="right"/>
        <w:rPr>
          <w:rFonts w:hint="eastAsia"/>
          <w:color w:val="000000"/>
        </w:rPr>
      </w:pPr>
    </w:p>
    <w:p w14:paraId="159ABFB7">
      <w:pPr>
        <w:wordWrap w:val="0"/>
        <w:spacing w:line="360" w:lineRule="auto"/>
        <w:jc w:val="right"/>
        <w:rPr>
          <w:rFonts w:hint="eastAsia"/>
          <w:color w:val="000000"/>
        </w:rPr>
      </w:pPr>
    </w:p>
    <w:p w14:paraId="04A7D29C">
      <w:pPr>
        <w:wordWrap w:val="0"/>
        <w:spacing w:line="360" w:lineRule="auto"/>
        <w:jc w:val="right"/>
        <w:rPr>
          <w:color w:val="000000"/>
        </w:rPr>
      </w:pPr>
      <w:r>
        <w:rPr>
          <w:rFonts w:hint="eastAsia"/>
          <w:color w:val="000000"/>
        </w:rPr>
        <w:t>供应商</w:t>
      </w:r>
      <w:r>
        <w:rPr>
          <w:rFonts w:hint="eastAsia" w:ascii="Adobe 宋体 Std L" w:hAnsi="Adobe 宋体 Std L" w:eastAsia="Adobe 宋体 Std L"/>
          <w:color w:val="000000"/>
          <w:szCs w:val="21"/>
        </w:rPr>
        <w:t>全称（盖章）</w:t>
      </w:r>
      <w:r>
        <w:rPr>
          <w:rFonts w:hint="eastAsia"/>
          <w:color w:val="000000"/>
        </w:rPr>
        <w:t xml:space="preserve">：                        </w:t>
      </w:r>
    </w:p>
    <w:p w14:paraId="2F6D3A7A">
      <w:pPr>
        <w:wordWrap w:val="0"/>
        <w:spacing w:line="360" w:lineRule="auto"/>
        <w:jc w:val="righ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法定代表人或其授权代表（签字或盖章）：      </w:t>
      </w:r>
    </w:p>
    <w:p w14:paraId="159E6FC1">
      <w:pPr>
        <w:wordWrap w:val="0"/>
        <w:spacing w:line="360" w:lineRule="auto"/>
        <w:jc w:val="righ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日期：                                      </w:t>
      </w:r>
    </w:p>
    <w:p w14:paraId="5DFC4395">
      <w:pPr>
        <w:jc w:val="center"/>
        <w:rPr>
          <w:rFonts w:hint="eastAsia" w:ascii="宋体" w:hAnsi="宋体" w:eastAsia="宋体" w:cs="宋体"/>
          <w:b/>
          <w:bCs/>
          <w:color w:val="000000"/>
          <w:sz w:val="32"/>
          <w:szCs w:val="36"/>
        </w:rPr>
      </w:pPr>
      <w:r>
        <w:rPr>
          <w:rFonts w:hint="eastAsia" w:ascii="新宋体" w:hAnsi="新宋体" w:eastAsia="新宋体" w:cs="新宋体"/>
          <w:b/>
          <w:bCs/>
          <w:color w:val="000000"/>
          <w:sz w:val="28"/>
          <w:szCs w:val="28"/>
        </w:rPr>
        <w:br w:type="page"/>
      </w:r>
      <w:r>
        <w:rPr>
          <w:rFonts w:hint="eastAsia" w:ascii="宋体" w:hAnsi="宋体" w:eastAsia="宋体" w:cs="宋体"/>
          <w:b/>
          <w:bCs/>
          <w:color w:val="000000"/>
          <w:sz w:val="32"/>
          <w:szCs w:val="36"/>
        </w:rPr>
        <w:t>分项报价表</w:t>
      </w:r>
    </w:p>
    <w:p w14:paraId="70483445">
      <w:pPr>
        <w:spacing w:line="460" w:lineRule="exact"/>
        <w:ind w:firstLine="281" w:firstLineChars="100"/>
        <w:jc w:val="center"/>
        <w:outlineLvl w:val="2"/>
        <w:rPr>
          <w:rFonts w:hint="eastAsia" w:ascii="新宋体" w:hAnsi="新宋体" w:eastAsia="新宋体" w:cs="新宋体"/>
          <w:b/>
          <w:bCs/>
          <w:color w:val="000000"/>
          <w:sz w:val="28"/>
          <w:szCs w:val="28"/>
        </w:rPr>
      </w:pPr>
    </w:p>
    <w:p w14:paraId="3C475304">
      <w:pPr>
        <w:autoSpaceDE w:val="0"/>
        <w:autoSpaceDN w:val="0"/>
        <w:spacing w:line="360" w:lineRule="auto"/>
        <w:ind w:right="893"/>
        <w:textAlignment w:val="bottom"/>
        <w:rPr>
          <w:rFonts w:hint="eastAsia" w:ascii="新宋体" w:hAnsi="新宋体" w:eastAsia="新宋体" w:cs="新宋体"/>
          <w:bCs/>
          <w:color w:val="000000"/>
          <w:sz w:val="22"/>
        </w:rPr>
      </w:pPr>
      <w:r>
        <w:rPr>
          <w:rFonts w:hint="eastAsia" w:ascii="新宋体" w:hAnsi="新宋体" w:eastAsia="新宋体" w:cs="新宋体"/>
          <w:bCs/>
          <w:color w:val="000000"/>
          <w:sz w:val="22"/>
        </w:rPr>
        <w:t xml:space="preserve">项目名称：医院高峰学科及临床科室宣传视频拍摄项目                               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4346"/>
        <w:gridCol w:w="1047"/>
        <w:gridCol w:w="1046"/>
        <w:gridCol w:w="1277"/>
        <w:gridCol w:w="958"/>
      </w:tblGrid>
      <w:tr w14:paraId="724E2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2" w:type="dxa"/>
            <w:noWrap w:val="0"/>
            <w:vAlign w:val="center"/>
          </w:tcPr>
          <w:p w14:paraId="6B13CE36">
            <w:pPr>
              <w:spacing w:line="460" w:lineRule="exact"/>
              <w:jc w:val="center"/>
              <w:rPr>
                <w:rFonts w:eastAsia="新宋体"/>
                <w:color w:val="000000"/>
                <w:sz w:val="22"/>
                <w:szCs w:val="22"/>
              </w:rPr>
            </w:pPr>
            <w:r>
              <w:rPr>
                <w:rFonts w:eastAsia="新宋体"/>
                <w:color w:val="000000"/>
                <w:sz w:val="22"/>
                <w:szCs w:val="22"/>
              </w:rPr>
              <w:t>序号</w:t>
            </w:r>
          </w:p>
          <w:p w14:paraId="445E7A6D">
            <w:pPr>
              <w:spacing w:line="460" w:lineRule="exact"/>
              <w:jc w:val="center"/>
              <w:rPr>
                <w:rFonts w:eastAsia="新宋体"/>
                <w:color w:val="000000"/>
                <w:sz w:val="22"/>
                <w:szCs w:val="22"/>
              </w:rPr>
            </w:pPr>
          </w:p>
        </w:tc>
        <w:tc>
          <w:tcPr>
            <w:tcW w:w="4346" w:type="dxa"/>
            <w:noWrap w:val="0"/>
            <w:vAlign w:val="center"/>
          </w:tcPr>
          <w:p w14:paraId="1DB9EBBD">
            <w:pPr>
              <w:spacing w:line="460" w:lineRule="exact"/>
              <w:jc w:val="center"/>
              <w:rPr>
                <w:rFonts w:eastAsia="新宋体"/>
                <w:color w:val="000000"/>
                <w:sz w:val="22"/>
                <w:szCs w:val="22"/>
              </w:rPr>
            </w:pPr>
            <w:r>
              <w:rPr>
                <w:rFonts w:eastAsia="新宋体"/>
                <w:color w:val="000000"/>
                <w:sz w:val="22"/>
                <w:szCs w:val="22"/>
              </w:rPr>
              <w:t>项目内容</w:t>
            </w:r>
          </w:p>
        </w:tc>
        <w:tc>
          <w:tcPr>
            <w:tcW w:w="1047" w:type="dxa"/>
            <w:noWrap w:val="0"/>
            <w:vAlign w:val="center"/>
          </w:tcPr>
          <w:p w14:paraId="7BA43A45">
            <w:pPr>
              <w:spacing w:line="460" w:lineRule="exact"/>
              <w:jc w:val="center"/>
              <w:rPr>
                <w:rFonts w:eastAsia="新宋体"/>
                <w:color w:val="000000"/>
                <w:sz w:val="22"/>
                <w:szCs w:val="22"/>
              </w:rPr>
            </w:pPr>
            <w:r>
              <w:rPr>
                <w:rFonts w:eastAsia="新宋体"/>
                <w:color w:val="000000"/>
                <w:sz w:val="22"/>
                <w:szCs w:val="22"/>
              </w:rPr>
              <w:t>数量</w:t>
            </w:r>
          </w:p>
        </w:tc>
        <w:tc>
          <w:tcPr>
            <w:tcW w:w="1046" w:type="dxa"/>
            <w:noWrap w:val="0"/>
            <w:vAlign w:val="center"/>
          </w:tcPr>
          <w:p w14:paraId="58155677">
            <w:pPr>
              <w:spacing w:line="460" w:lineRule="exact"/>
              <w:jc w:val="center"/>
              <w:rPr>
                <w:rFonts w:eastAsia="新宋体"/>
                <w:color w:val="000000"/>
                <w:sz w:val="22"/>
                <w:szCs w:val="22"/>
              </w:rPr>
            </w:pPr>
            <w:r>
              <w:rPr>
                <w:rFonts w:eastAsia="新宋体"/>
                <w:color w:val="000000"/>
                <w:sz w:val="22"/>
                <w:szCs w:val="22"/>
              </w:rPr>
              <w:t xml:space="preserve">单价 </w:t>
            </w:r>
          </w:p>
        </w:tc>
        <w:tc>
          <w:tcPr>
            <w:tcW w:w="1277" w:type="dxa"/>
            <w:noWrap w:val="0"/>
            <w:vAlign w:val="center"/>
          </w:tcPr>
          <w:p w14:paraId="08AD09A8">
            <w:pPr>
              <w:spacing w:line="460" w:lineRule="exact"/>
              <w:jc w:val="center"/>
              <w:rPr>
                <w:rFonts w:eastAsia="新宋体"/>
                <w:color w:val="000000"/>
                <w:sz w:val="22"/>
                <w:szCs w:val="22"/>
              </w:rPr>
            </w:pPr>
            <w:r>
              <w:rPr>
                <w:rFonts w:eastAsia="新宋体"/>
                <w:color w:val="000000"/>
                <w:sz w:val="22"/>
                <w:szCs w:val="22"/>
              </w:rPr>
              <w:t xml:space="preserve">合价 </w:t>
            </w:r>
          </w:p>
        </w:tc>
        <w:tc>
          <w:tcPr>
            <w:tcW w:w="958" w:type="dxa"/>
            <w:noWrap w:val="0"/>
            <w:vAlign w:val="center"/>
          </w:tcPr>
          <w:p w14:paraId="6FEEB4E2">
            <w:pPr>
              <w:spacing w:line="460" w:lineRule="exact"/>
              <w:jc w:val="center"/>
              <w:rPr>
                <w:rFonts w:eastAsia="新宋体"/>
                <w:color w:val="000000"/>
                <w:sz w:val="22"/>
                <w:szCs w:val="22"/>
              </w:rPr>
            </w:pPr>
            <w:r>
              <w:rPr>
                <w:rFonts w:eastAsia="新宋体"/>
                <w:color w:val="000000"/>
                <w:sz w:val="22"/>
                <w:szCs w:val="22"/>
              </w:rPr>
              <w:t>备注</w:t>
            </w:r>
          </w:p>
        </w:tc>
      </w:tr>
      <w:tr w14:paraId="76B4B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862" w:type="dxa"/>
            <w:shd w:val="clear" w:color="auto" w:fill="auto"/>
            <w:noWrap w:val="0"/>
            <w:vAlign w:val="center"/>
          </w:tcPr>
          <w:p w14:paraId="49916510">
            <w:pPr>
              <w:spacing w:line="460" w:lineRule="exact"/>
              <w:jc w:val="center"/>
              <w:rPr>
                <w:rFonts w:eastAsia="新宋体"/>
                <w:color w:val="000000"/>
                <w:sz w:val="22"/>
                <w:szCs w:val="22"/>
              </w:rPr>
            </w:pPr>
            <w:r>
              <w:rPr>
                <w:rFonts w:eastAsia="新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46" w:type="dxa"/>
            <w:shd w:val="clear" w:color="auto" w:fill="FFFFFF"/>
            <w:noWrap w:val="0"/>
            <w:vAlign w:val="center"/>
          </w:tcPr>
          <w:p w14:paraId="007492F6">
            <w:pPr>
              <w:widowControl/>
              <w:spacing w:before="156" w:beforeLines="50" w:after="156" w:afterLines="50" w:line="460" w:lineRule="exact"/>
              <w:rPr>
                <w:rFonts w:eastAsia="新宋体"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noWrap w:val="0"/>
            <w:vAlign w:val="center"/>
          </w:tcPr>
          <w:p w14:paraId="62C1443E">
            <w:pPr>
              <w:spacing w:line="460" w:lineRule="exact"/>
              <w:jc w:val="center"/>
              <w:rPr>
                <w:rFonts w:eastAsia="新宋体"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noWrap w:val="0"/>
            <w:vAlign w:val="center"/>
          </w:tcPr>
          <w:p w14:paraId="66384C30">
            <w:pPr>
              <w:spacing w:line="460" w:lineRule="exact"/>
              <w:jc w:val="center"/>
              <w:rPr>
                <w:rFonts w:eastAsia="新宋体"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noWrap w:val="0"/>
            <w:vAlign w:val="center"/>
          </w:tcPr>
          <w:p w14:paraId="24CEEE1D">
            <w:pPr>
              <w:spacing w:line="460" w:lineRule="exact"/>
              <w:jc w:val="center"/>
              <w:rPr>
                <w:rFonts w:eastAsia="新宋体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noWrap w:val="0"/>
            <w:vAlign w:val="center"/>
          </w:tcPr>
          <w:p w14:paraId="742642F7">
            <w:pPr>
              <w:spacing w:line="460" w:lineRule="exact"/>
              <w:jc w:val="center"/>
              <w:rPr>
                <w:rFonts w:eastAsia="新宋体"/>
                <w:color w:val="000000"/>
                <w:sz w:val="22"/>
                <w:szCs w:val="22"/>
              </w:rPr>
            </w:pPr>
          </w:p>
        </w:tc>
      </w:tr>
      <w:tr w14:paraId="734E6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</w:trPr>
        <w:tc>
          <w:tcPr>
            <w:tcW w:w="862" w:type="dxa"/>
            <w:shd w:val="clear" w:color="auto" w:fill="auto"/>
            <w:noWrap w:val="0"/>
            <w:vAlign w:val="center"/>
          </w:tcPr>
          <w:p w14:paraId="64081BFB">
            <w:pPr>
              <w:spacing w:line="460" w:lineRule="exact"/>
              <w:jc w:val="center"/>
              <w:rPr>
                <w:rFonts w:eastAsia="新宋体"/>
                <w:color w:val="000000"/>
                <w:sz w:val="22"/>
                <w:szCs w:val="22"/>
              </w:rPr>
            </w:pPr>
            <w:r>
              <w:rPr>
                <w:rFonts w:eastAsia="新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46" w:type="dxa"/>
            <w:shd w:val="clear" w:color="auto" w:fill="FFFFFF"/>
            <w:noWrap w:val="0"/>
            <w:vAlign w:val="center"/>
          </w:tcPr>
          <w:p w14:paraId="0E506673">
            <w:pPr>
              <w:widowControl/>
              <w:spacing w:before="156" w:beforeLines="50" w:after="156" w:afterLines="50" w:line="460" w:lineRule="exact"/>
              <w:rPr>
                <w:rFonts w:eastAsia="新宋体"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noWrap w:val="0"/>
            <w:vAlign w:val="center"/>
          </w:tcPr>
          <w:p w14:paraId="6E8F0CFD">
            <w:pPr>
              <w:spacing w:line="460" w:lineRule="exact"/>
              <w:jc w:val="center"/>
              <w:rPr>
                <w:rFonts w:eastAsia="新宋体"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noWrap w:val="0"/>
            <w:vAlign w:val="center"/>
          </w:tcPr>
          <w:p w14:paraId="429D95CC">
            <w:pPr>
              <w:spacing w:line="460" w:lineRule="exact"/>
              <w:jc w:val="center"/>
              <w:rPr>
                <w:rFonts w:eastAsia="新宋体"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noWrap w:val="0"/>
            <w:vAlign w:val="center"/>
          </w:tcPr>
          <w:p w14:paraId="7D458933">
            <w:pPr>
              <w:spacing w:line="460" w:lineRule="exact"/>
              <w:jc w:val="center"/>
              <w:rPr>
                <w:rFonts w:eastAsia="新宋体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noWrap w:val="0"/>
            <w:vAlign w:val="center"/>
          </w:tcPr>
          <w:p w14:paraId="556DD695">
            <w:pPr>
              <w:spacing w:line="460" w:lineRule="exact"/>
              <w:jc w:val="center"/>
              <w:rPr>
                <w:rFonts w:eastAsia="新宋体"/>
                <w:color w:val="000000"/>
                <w:sz w:val="22"/>
                <w:szCs w:val="22"/>
              </w:rPr>
            </w:pPr>
          </w:p>
        </w:tc>
      </w:tr>
      <w:tr w14:paraId="39FCA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862" w:type="dxa"/>
            <w:shd w:val="clear" w:color="auto" w:fill="auto"/>
            <w:noWrap w:val="0"/>
            <w:vAlign w:val="center"/>
          </w:tcPr>
          <w:p w14:paraId="7C61BE3B">
            <w:pPr>
              <w:spacing w:line="460" w:lineRule="exact"/>
              <w:jc w:val="center"/>
              <w:rPr>
                <w:rFonts w:eastAsia="新宋体"/>
                <w:color w:val="000000"/>
                <w:sz w:val="22"/>
                <w:szCs w:val="22"/>
              </w:rPr>
            </w:pPr>
            <w:r>
              <w:rPr>
                <w:rFonts w:eastAsia="新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46" w:type="dxa"/>
            <w:shd w:val="clear" w:color="auto" w:fill="FFFFFF"/>
            <w:noWrap w:val="0"/>
            <w:vAlign w:val="center"/>
          </w:tcPr>
          <w:p w14:paraId="5B2A6BDA">
            <w:pPr>
              <w:widowControl/>
              <w:spacing w:before="156" w:beforeLines="50" w:after="156" w:afterLines="50" w:line="460" w:lineRule="exact"/>
              <w:rPr>
                <w:rFonts w:eastAsia="新宋体"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noWrap w:val="0"/>
            <w:vAlign w:val="center"/>
          </w:tcPr>
          <w:p w14:paraId="2AF3D973">
            <w:pPr>
              <w:spacing w:line="460" w:lineRule="exact"/>
              <w:jc w:val="center"/>
              <w:rPr>
                <w:rFonts w:eastAsia="新宋体"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noWrap w:val="0"/>
            <w:vAlign w:val="center"/>
          </w:tcPr>
          <w:p w14:paraId="58A99C05">
            <w:pPr>
              <w:spacing w:line="460" w:lineRule="exact"/>
              <w:jc w:val="center"/>
              <w:rPr>
                <w:rFonts w:eastAsia="新宋体"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noWrap w:val="0"/>
            <w:vAlign w:val="center"/>
          </w:tcPr>
          <w:p w14:paraId="33A95A14">
            <w:pPr>
              <w:spacing w:line="460" w:lineRule="exact"/>
              <w:jc w:val="center"/>
              <w:rPr>
                <w:rFonts w:eastAsia="新宋体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noWrap w:val="0"/>
            <w:vAlign w:val="center"/>
          </w:tcPr>
          <w:p w14:paraId="62691B84">
            <w:pPr>
              <w:spacing w:line="460" w:lineRule="exact"/>
              <w:jc w:val="center"/>
              <w:rPr>
                <w:rFonts w:eastAsia="新宋体"/>
                <w:color w:val="000000"/>
                <w:sz w:val="22"/>
                <w:szCs w:val="22"/>
              </w:rPr>
            </w:pPr>
          </w:p>
        </w:tc>
      </w:tr>
      <w:tr w14:paraId="2DC82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862" w:type="dxa"/>
            <w:shd w:val="clear" w:color="auto" w:fill="auto"/>
            <w:noWrap w:val="0"/>
            <w:vAlign w:val="center"/>
          </w:tcPr>
          <w:p w14:paraId="63C071A4">
            <w:pPr>
              <w:spacing w:line="460" w:lineRule="exact"/>
              <w:jc w:val="center"/>
              <w:rPr>
                <w:rFonts w:eastAsia="新宋体"/>
                <w:color w:val="000000"/>
                <w:sz w:val="22"/>
                <w:szCs w:val="22"/>
              </w:rPr>
            </w:pPr>
            <w:r>
              <w:rPr>
                <w:rFonts w:eastAsia="新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46" w:type="dxa"/>
            <w:shd w:val="clear" w:color="auto" w:fill="FFFFFF"/>
            <w:noWrap w:val="0"/>
            <w:vAlign w:val="center"/>
          </w:tcPr>
          <w:p w14:paraId="371E1186">
            <w:pPr>
              <w:widowControl/>
              <w:spacing w:before="156" w:beforeLines="50" w:after="156" w:afterLines="50" w:line="460" w:lineRule="exact"/>
              <w:rPr>
                <w:rFonts w:eastAsia="新宋体"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noWrap w:val="0"/>
            <w:vAlign w:val="center"/>
          </w:tcPr>
          <w:p w14:paraId="1AF7A48B">
            <w:pPr>
              <w:spacing w:line="460" w:lineRule="exact"/>
              <w:jc w:val="center"/>
              <w:rPr>
                <w:rFonts w:eastAsia="新宋体"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noWrap w:val="0"/>
            <w:vAlign w:val="center"/>
          </w:tcPr>
          <w:p w14:paraId="2CC088B2">
            <w:pPr>
              <w:spacing w:line="460" w:lineRule="exact"/>
              <w:jc w:val="center"/>
              <w:rPr>
                <w:rFonts w:eastAsia="新宋体"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noWrap w:val="0"/>
            <w:vAlign w:val="center"/>
          </w:tcPr>
          <w:p w14:paraId="0611B089">
            <w:pPr>
              <w:spacing w:line="460" w:lineRule="exact"/>
              <w:jc w:val="center"/>
              <w:rPr>
                <w:rFonts w:eastAsia="新宋体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noWrap w:val="0"/>
            <w:vAlign w:val="center"/>
          </w:tcPr>
          <w:p w14:paraId="5D18D011">
            <w:pPr>
              <w:spacing w:line="460" w:lineRule="exact"/>
              <w:jc w:val="center"/>
              <w:rPr>
                <w:rFonts w:eastAsia="新宋体"/>
                <w:color w:val="000000"/>
                <w:sz w:val="22"/>
                <w:szCs w:val="22"/>
              </w:rPr>
            </w:pPr>
          </w:p>
        </w:tc>
      </w:tr>
      <w:tr w14:paraId="0C898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</w:trPr>
        <w:tc>
          <w:tcPr>
            <w:tcW w:w="862" w:type="dxa"/>
            <w:shd w:val="clear" w:color="auto" w:fill="auto"/>
            <w:noWrap w:val="0"/>
            <w:vAlign w:val="center"/>
          </w:tcPr>
          <w:p w14:paraId="75F3D44C">
            <w:pPr>
              <w:spacing w:line="460" w:lineRule="exact"/>
              <w:jc w:val="center"/>
              <w:rPr>
                <w:rFonts w:eastAsia="新宋体"/>
                <w:color w:val="000000"/>
                <w:sz w:val="22"/>
                <w:szCs w:val="22"/>
              </w:rPr>
            </w:pPr>
            <w:r>
              <w:rPr>
                <w:rFonts w:eastAsia="新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4346" w:type="dxa"/>
            <w:shd w:val="clear" w:color="auto" w:fill="FFFFFF"/>
            <w:noWrap w:val="0"/>
            <w:vAlign w:val="center"/>
          </w:tcPr>
          <w:p w14:paraId="3EB348DA">
            <w:pPr>
              <w:widowControl/>
              <w:spacing w:before="156" w:beforeLines="50" w:after="156" w:afterLines="50" w:line="460" w:lineRule="exact"/>
              <w:rPr>
                <w:rFonts w:eastAsia="新宋体"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noWrap w:val="0"/>
            <w:vAlign w:val="center"/>
          </w:tcPr>
          <w:p w14:paraId="3EBF0E12">
            <w:pPr>
              <w:spacing w:line="460" w:lineRule="exact"/>
              <w:jc w:val="center"/>
              <w:rPr>
                <w:rFonts w:eastAsia="新宋体"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noWrap w:val="0"/>
            <w:vAlign w:val="center"/>
          </w:tcPr>
          <w:p w14:paraId="2857BC9D">
            <w:pPr>
              <w:spacing w:line="460" w:lineRule="exact"/>
              <w:jc w:val="center"/>
              <w:rPr>
                <w:rFonts w:eastAsia="新宋体"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noWrap w:val="0"/>
            <w:vAlign w:val="center"/>
          </w:tcPr>
          <w:p w14:paraId="512F4934">
            <w:pPr>
              <w:spacing w:line="460" w:lineRule="exact"/>
              <w:jc w:val="center"/>
              <w:rPr>
                <w:rFonts w:eastAsia="新宋体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noWrap w:val="0"/>
            <w:vAlign w:val="center"/>
          </w:tcPr>
          <w:p w14:paraId="3055B5FE">
            <w:pPr>
              <w:spacing w:line="460" w:lineRule="exact"/>
              <w:jc w:val="center"/>
              <w:rPr>
                <w:rFonts w:eastAsia="新宋体"/>
                <w:color w:val="000000"/>
                <w:sz w:val="22"/>
                <w:szCs w:val="22"/>
              </w:rPr>
            </w:pPr>
          </w:p>
        </w:tc>
      </w:tr>
      <w:tr w14:paraId="7A74E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862" w:type="dxa"/>
            <w:shd w:val="clear" w:color="auto" w:fill="auto"/>
            <w:noWrap w:val="0"/>
            <w:vAlign w:val="center"/>
          </w:tcPr>
          <w:p w14:paraId="4F7C4D7E">
            <w:pPr>
              <w:spacing w:line="460" w:lineRule="exact"/>
              <w:jc w:val="center"/>
              <w:rPr>
                <w:rFonts w:eastAsia="新宋体"/>
                <w:color w:val="000000"/>
                <w:sz w:val="22"/>
                <w:szCs w:val="22"/>
              </w:rPr>
            </w:pPr>
            <w:r>
              <w:rPr>
                <w:rFonts w:eastAsia="新宋体"/>
                <w:color w:val="000000"/>
                <w:sz w:val="22"/>
                <w:szCs w:val="22"/>
              </w:rPr>
              <w:t>6</w:t>
            </w:r>
          </w:p>
        </w:tc>
        <w:tc>
          <w:tcPr>
            <w:tcW w:w="4346" w:type="dxa"/>
            <w:shd w:val="clear" w:color="auto" w:fill="FFFFFF"/>
            <w:noWrap w:val="0"/>
            <w:vAlign w:val="center"/>
          </w:tcPr>
          <w:p w14:paraId="51C79600">
            <w:pPr>
              <w:widowControl/>
              <w:spacing w:before="156" w:beforeLines="50" w:after="156" w:afterLines="50" w:line="460" w:lineRule="exact"/>
              <w:rPr>
                <w:rFonts w:eastAsia="新宋体"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noWrap w:val="0"/>
            <w:vAlign w:val="center"/>
          </w:tcPr>
          <w:p w14:paraId="0816B7C3">
            <w:pPr>
              <w:spacing w:line="460" w:lineRule="exact"/>
              <w:jc w:val="center"/>
              <w:rPr>
                <w:rFonts w:eastAsia="新宋体"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noWrap w:val="0"/>
            <w:vAlign w:val="center"/>
          </w:tcPr>
          <w:p w14:paraId="39AB4388">
            <w:pPr>
              <w:spacing w:line="460" w:lineRule="exact"/>
              <w:jc w:val="center"/>
              <w:rPr>
                <w:rFonts w:eastAsia="新宋体"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noWrap w:val="0"/>
            <w:vAlign w:val="center"/>
          </w:tcPr>
          <w:p w14:paraId="2C20827C">
            <w:pPr>
              <w:spacing w:line="460" w:lineRule="exact"/>
              <w:jc w:val="center"/>
              <w:rPr>
                <w:rFonts w:eastAsia="新宋体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noWrap w:val="0"/>
            <w:vAlign w:val="center"/>
          </w:tcPr>
          <w:p w14:paraId="00A57C1C">
            <w:pPr>
              <w:spacing w:line="460" w:lineRule="exact"/>
              <w:jc w:val="center"/>
              <w:rPr>
                <w:rFonts w:eastAsia="新宋体"/>
                <w:color w:val="000000"/>
                <w:sz w:val="22"/>
                <w:szCs w:val="22"/>
              </w:rPr>
            </w:pPr>
          </w:p>
        </w:tc>
      </w:tr>
      <w:tr w14:paraId="58D64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862" w:type="dxa"/>
            <w:shd w:val="clear" w:color="auto" w:fill="auto"/>
            <w:noWrap w:val="0"/>
            <w:vAlign w:val="center"/>
          </w:tcPr>
          <w:p w14:paraId="3E2E1B65">
            <w:pPr>
              <w:spacing w:line="460" w:lineRule="exact"/>
              <w:jc w:val="center"/>
              <w:rPr>
                <w:rFonts w:eastAsia="新宋体"/>
                <w:color w:val="000000"/>
                <w:sz w:val="22"/>
                <w:szCs w:val="22"/>
              </w:rPr>
            </w:pPr>
            <w:r>
              <w:rPr>
                <w:rFonts w:eastAsia="新宋体"/>
                <w:color w:val="000000"/>
                <w:sz w:val="22"/>
                <w:szCs w:val="22"/>
              </w:rPr>
              <w:t>7</w:t>
            </w:r>
          </w:p>
        </w:tc>
        <w:tc>
          <w:tcPr>
            <w:tcW w:w="4346" w:type="dxa"/>
            <w:shd w:val="clear" w:color="auto" w:fill="FFFFFF"/>
            <w:noWrap w:val="0"/>
            <w:vAlign w:val="center"/>
          </w:tcPr>
          <w:p w14:paraId="5F1EC756">
            <w:pPr>
              <w:widowControl/>
              <w:spacing w:before="156" w:beforeLines="50" w:after="156" w:afterLines="50" w:line="460" w:lineRule="exact"/>
              <w:rPr>
                <w:rFonts w:eastAsia="新宋体"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noWrap w:val="0"/>
            <w:vAlign w:val="center"/>
          </w:tcPr>
          <w:p w14:paraId="19978705">
            <w:pPr>
              <w:spacing w:line="460" w:lineRule="exact"/>
              <w:jc w:val="center"/>
              <w:rPr>
                <w:rFonts w:eastAsia="新宋体"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noWrap w:val="0"/>
            <w:vAlign w:val="center"/>
          </w:tcPr>
          <w:p w14:paraId="13783B88">
            <w:pPr>
              <w:spacing w:line="460" w:lineRule="exact"/>
              <w:jc w:val="center"/>
              <w:rPr>
                <w:rFonts w:eastAsia="新宋体"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noWrap w:val="0"/>
            <w:vAlign w:val="center"/>
          </w:tcPr>
          <w:p w14:paraId="187244BE">
            <w:pPr>
              <w:spacing w:line="460" w:lineRule="exact"/>
              <w:jc w:val="center"/>
              <w:rPr>
                <w:rFonts w:eastAsia="新宋体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noWrap w:val="0"/>
            <w:vAlign w:val="center"/>
          </w:tcPr>
          <w:p w14:paraId="113DE002">
            <w:pPr>
              <w:spacing w:line="460" w:lineRule="exact"/>
              <w:jc w:val="center"/>
              <w:rPr>
                <w:rFonts w:eastAsia="新宋体"/>
                <w:color w:val="000000"/>
                <w:sz w:val="22"/>
                <w:szCs w:val="22"/>
              </w:rPr>
            </w:pPr>
          </w:p>
        </w:tc>
      </w:tr>
      <w:tr w14:paraId="2C055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</w:trPr>
        <w:tc>
          <w:tcPr>
            <w:tcW w:w="862" w:type="dxa"/>
            <w:shd w:val="clear" w:color="auto" w:fill="auto"/>
            <w:noWrap w:val="0"/>
            <w:vAlign w:val="center"/>
          </w:tcPr>
          <w:p w14:paraId="786F4FE2">
            <w:pPr>
              <w:spacing w:line="460" w:lineRule="exact"/>
              <w:jc w:val="center"/>
              <w:rPr>
                <w:rFonts w:eastAsia="新宋体"/>
                <w:color w:val="000000"/>
                <w:sz w:val="22"/>
                <w:szCs w:val="22"/>
              </w:rPr>
            </w:pPr>
            <w:r>
              <w:rPr>
                <w:rFonts w:eastAsia="新宋体"/>
                <w:color w:val="000000"/>
                <w:sz w:val="22"/>
                <w:szCs w:val="22"/>
              </w:rPr>
              <w:t>8</w:t>
            </w:r>
          </w:p>
        </w:tc>
        <w:tc>
          <w:tcPr>
            <w:tcW w:w="4346" w:type="dxa"/>
            <w:shd w:val="clear" w:color="auto" w:fill="FFFFFF"/>
            <w:noWrap w:val="0"/>
            <w:vAlign w:val="center"/>
          </w:tcPr>
          <w:p w14:paraId="74DCDBF9">
            <w:pPr>
              <w:widowControl/>
              <w:spacing w:before="156" w:beforeLines="50" w:after="156" w:afterLines="50" w:line="460" w:lineRule="exact"/>
              <w:rPr>
                <w:rFonts w:eastAsia="新宋体"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noWrap w:val="0"/>
            <w:vAlign w:val="center"/>
          </w:tcPr>
          <w:p w14:paraId="601ED790">
            <w:pPr>
              <w:spacing w:line="460" w:lineRule="exact"/>
              <w:jc w:val="center"/>
              <w:rPr>
                <w:rFonts w:eastAsia="新宋体"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noWrap w:val="0"/>
            <w:vAlign w:val="center"/>
          </w:tcPr>
          <w:p w14:paraId="2DC713F8">
            <w:pPr>
              <w:spacing w:line="460" w:lineRule="exact"/>
              <w:jc w:val="center"/>
              <w:rPr>
                <w:rFonts w:eastAsia="新宋体"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noWrap w:val="0"/>
            <w:vAlign w:val="center"/>
          </w:tcPr>
          <w:p w14:paraId="28ACCB74">
            <w:pPr>
              <w:spacing w:line="460" w:lineRule="exact"/>
              <w:jc w:val="center"/>
              <w:rPr>
                <w:rFonts w:eastAsia="新宋体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noWrap w:val="0"/>
            <w:vAlign w:val="center"/>
          </w:tcPr>
          <w:p w14:paraId="50B10170">
            <w:pPr>
              <w:spacing w:line="460" w:lineRule="exact"/>
              <w:jc w:val="center"/>
              <w:rPr>
                <w:rFonts w:eastAsia="新宋体"/>
                <w:color w:val="000000"/>
                <w:sz w:val="22"/>
                <w:szCs w:val="22"/>
              </w:rPr>
            </w:pPr>
          </w:p>
        </w:tc>
      </w:tr>
      <w:tr w14:paraId="08014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</w:trPr>
        <w:tc>
          <w:tcPr>
            <w:tcW w:w="862" w:type="dxa"/>
            <w:shd w:val="clear" w:color="auto" w:fill="auto"/>
            <w:noWrap w:val="0"/>
            <w:vAlign w:val="center"/>
          </w:tcPr>
          <w:p w14:paraId="167858A5">
            <w:pPr>
              <w:spacing w:line="460" w:lineRule="exact"/>
              <w:jc w:val="center"/>
              <w:rPr>
                <w:rFonts w:eastAsia="新宋体"/>
                <w:color w:val="000000"/>
                <w:sz w:val="22"/>
                <w:szCs w:val="22"/>
              </w:rPr>
            </w:pPr>
            <w:r>
              <w:rPr>
                <w:rFonts w:eastAsia="新宋体"/>
                <w:color w:val="000000"/>
                <w:sz w:val="22"/>
                <w:szCs w:val="22"/>
              </w:rPr>
              <w:t>9</w:t>
            </w:r>
          </w:p>
        </w:tc>
        <w:tc>
          <w:tcPr>
            <w:tcW w:w="4346" w:type="dxa"/>
            <w:shd w:val="clear" w:color="auto" w:fill="FFFFFF"/>
            <w:noWrap w:val="0"/>
            <w:vAlign w:val="center"/>
          </w:tcPr>
          <w:p w14:paraId="3A2EDBA9">
            <w:pPr>
              <w:widowControl/>
              <w:spacing w:before="156" w:beforeLines="50" w:after="156" w:afterLines="50" w:line="460" w:lineRule="exact"/>
              <w:rPr>
                <w:rFonts w:eastAsia="新宋体"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noWrap w:val="0"/>
            <w:vAlign w:val="center"/>
          </w:tcPr>
          <w:p w14:paraId="16EAD814">
            <w:pPr>
              <w:spacing w:line="460" w:lineRule="exact"/>
              <w:jc w:val="center"/>
              <w:rPr>
                <w:rFonts w:eastAsia="新宋体"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noWrap w:val="0"/>
            <w:vAlign w:val="center"/>
          </w:tcPr>
          <w:p w14:paraId="1495AA3E">
            <w:pPr>
              <w:spacing w:line="460" w:lineRule="exact"/>
              <w:jc w:val="center"/>
              <w:rPr>
                <w:rFonts w:eastAsia="新宋体"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noWrap w:val="0"/>
            <w:vAlign w:val="center"/>
          </w:tcPr>
          <w:p w14:paraId="37E64AA6">
            <w:pPr>
              <w:spacing w:line="460" w:lineRule="exact"/>
              <w:jc w:val="center"/>
              <w:rPr>
                <w:rFonts w:eastAsia="新宋体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noWrap w:val="0"/>
            <w:vAlign w:val="center"/>
          </w:tcPr>
          <w:p w14:paraId="046E3B21">
            <w:pPr>
              <w:spacing w:line="460" w:lineRule="exact"/>
              <w:jc w:val="center"/>
              <w:rPr>
                <w:rFonts w:eastAsia="新宋体"/>
                <w:color w:val="000000"/>
                <w:sz w:val="22"/>
                <w:szCs w:val="22"/>
              </w:rPr>
            </w:pPr>
          </w:p>
        </w:tc>
      </w:tr>
      <w:tr w14:paraId="099F8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862" w:type="dxa"/>
            <w:shd w:val="clear" w:color="auto" w:fill="auto"/>
            <w:noWrap w:val="0"/>
            <w:vAlign w:val="center"/>
          </w:tcPr>
          <w:p w14:paraId="1D0C63D8">
            <w:pPr>
              <w:spacing w:line="460" w:lineRule="exact"/>
              <w:jc w:val="center"/>
              <w:rPr>
                <w:rFonts w:eastAsia="新宋体"/>
                <w:color w:val="000000"/>
                <w:sz w:val="22"/>
                <w:szCs w:val="22"/>
              </w:rPr>
            </w:pPr>
            <w:r>
              <w:rPr>
                <w:rFonts w:eastAsia="新宋体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346" w:type="dxa"/>
            <w:shd w:val="clear" w:color="auto" w:fill="FFFFFF"/>
            <w:noWrap w:val="0"/>
            <w:vAlign w:val="center"/>
          </w:tcPr>
          <w:p w14:paraId="750059D7">
            <w:pPr>
              <w:widowControl/>
              <w:spacing w:before="156" w:beforeLines="50" w:after="156" w:afterLines="50" w:line="460" w:lineRule="exact"/>
              <w:jc w:val="center"/>
              <w:rPr>
                <w:rFonts w:eastAsia="新宋体"/>
                <w:color w:val="000000"/>
                <w:sz w:val="22"/>
                <w:szCs w:val="22"/>
              </w:rPr>
            </w:pPr>
            <w:r>
              <w:rPr>
                <w:rFonts w:eastAsia="新宋体"/>
                <w:b/>
                <w:bCs/>
                <w:color w:val="000000"/>
                <w:sz w:val="22"/>
                <w:szCs w:val="22"/>
              </w:rPr>
              <w:t>......</w:t>
            </w:r>
          </w:p>
        </w:tc>
        <w:tc>
          <w:tcPr>
            <w:tcW w:w="1047" w:type="dxa"/>
            <w:noWrap w:val="0"/>
            <w:vAlign w:val="center"/>
          </w:tcPr>
          <w:p w14:paraId="1F762668">
            <w:pPr>
              <w:spacing w:line="460" w:lineRule="exact"/>
              <w:jc w:val="center"/>
              <w:rPr>
                <w:rFonts w:eastAsia="新宋体"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noWrap w:val="0"/>
            <w:vAlign w:val="center"/>
          </w:tcPr>
          <w:p w14:paraId="6A6079F8">
            <w:pPr>
              <w:spacing w:line="460" w:lineRule="exact"/>
              <w:jc w:val="center"/>
              <w:rPr>
                <w:rFonts w:eastAsia="新宋体"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noWrap w:val="0"/>
            <w:vAlign w:val="center"/>
          </w:tcPr>
          <w:p w14:paraId="4AAEBC19">
            <w:pPr>
              <w:spacing w:line="460" w:lineRule="exact"/>
              <w:jc w:val="center"/>
              <w:rPr>
                <w:rFonts w:eastAsia="新宋体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noWrap w:val="0"/>
            <w:vAlign w:val="center"/>
          </w:tcPr>
          <w:p w14:paraId="5E608F97">
            <w:pPr>
              <w:spacing w:line="460" w:lineRule="exact"/>
              <w:jc w:val="center"/>
              <w:rPr>
                <w:rFonts w:eastAsia="新宋体"/>
                <w:color w:val="000000"/>
                <w:sz w:val="22"/>
                <w:szCs w:val="22"/>
              </w:rPr>
            </w:pPr>
          </w:p>
        </w:tc>
      </w:tr>
      <w:tr w14:paraId="01445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2" w:type="dxa"/>
            <w:noWrap w:val="0"/>
            <w:vAlign w:val="center"/>
          </w:tcPr>
          <w:p w14:paraId="2E9BF936">
            <w:pPr>
              <w:spacing w:line="460" w:lineRule="exact"/>
              <w:jc w:val="center"/>
              <w:rPr>
                <w:rFonts w:eastAsia="新宋体"/>
                <w:color w:val="000000"/>
                <w:sz w:val="22"/>
                <w:szCs w:val="22"/>
              </w:rPr>
            </w:pPr>
            <w:r>
              <w:rPr>
                <w:rFonts w:eastAsia="新宋体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346" w:type="dxa"/>
            <w:noWrap w:val="0"/>
            <w:vAlign w:val="center"/>
          </w:tcPr>
          <w:p w14:paraId="0AC79211">
            <w:pPr>
              <w:spacing w:line="460" w:lineRule="exact"/>
              <w:jc w:val="center"/>
              <w:rPr>
                <w:rFonts w:eastAsia="新宋体"/>
                <w:bCs/>
                <w:color w:val="000000"/>
                <w:sz w:val="22"/>
                <w:szCs w:val="22"/>
              </w:rPr>
            </w:pPr>
            <w:r>
              <w:rPr>
                <w:rFonts w:eastAsia="新宋体"/>
                <w:bCs/>
                <w:color w:val="000000"/>
                <w:sz w:val="22"/>
                <w:szCs w:val="22"/>
              </w:rPr>
              <w:t>人员费用</w:t>
            </w:r>
          </w:p>
        </w:tc>
        <w:tc>
          <w:tcPr>
            <w:tcW w:w="1047" w:type="dxa"/>
            <w:noWrap w:val="0"/>
            <w:vAlign w:val="center"/>
          </w:tcPr>
          <w:p w14:paraId="16FD44E5">
            <w:pPr>
              <w:spacing w:line="460" w:lineRule="exact"/>
              <w:jc w:val="center"/>
              <w:rPr>
                <w:rFonts w:eastAsia="新宋体"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noWrap w:val="0"/>
            <w:vAlign w:val="center"/>
          </w:tcPr>
          <w:p w14:paraId="1528AF44">
            <w:pPr>
              <w:spacing w:line="460" w:lineRule="exact"/>
              <w:jc w:val="center"/>
              <w:rPr>
                <w:rFonts w:eastAsia="新宋体"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noWrap w:val="0"/>
            <w:vAlign w:val="center"/>
          </w:tcPr>
          <w:p w14:paraId="02599861">
            <w:pPr>
              <w:spacing w:line="460" w:lineRule="exact"/>
              <w:jc w:val="center"/>
              <w:rPr>
                <w:rFonts w:eastAsia="新宋体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noWrap w:val="0"/>
            <w:vAlign w:val="center"/>
          </w:tcPr>
          <w:p w14:paraId="4004C4F8">
            <w:pPr>
              <w:spacing w:line="460" w:lineRule="exact"/>
              <w:jc w:val="center"/>
              <w:rPr>
                <w:rFonts w:eastAsia="新宋体"/>
                <w:color w:val="000000"/>
                <w:sz w:val="22"/>
                <w:szCs w:val="22"/>
              </w:rPr>
            </w:pPr>
          </w:p>
        </w:tc>
      </w:tr>
      <w:tr w14:paraId="2FC40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</w:trPr>
        <w:tc>
          <w:tcPr>
            <w:tcW w:w="862" w:type="dxa"/>
            <w:noWrap w:val="0"/>
            <w:vAlign w:val="center"/>
          </w:tcPr>
          <w:p w14:paraId="73096050">
            <w:pPr>
              <w:spacing w:line="460" w:lineRule="exact"/>
              <w:jc w:val="center"/>
              <w:rPr>
                <w:rFonts w:eastAsia="新宋体"/>
                <w:color w:val="000000"/>
                <w:sz w:val="22"/>
                <w:szCs w:val="22"/>
              </w:rPr>
            </w:pPr>
            <w:r>
              <w:rPr>
                <w:rFonts w:eastAsia="新宋体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346" w:type="dxa"/>
            <w:noWrap w:val="0"/>
            <w:vAlign w:val="center"/>
          </w:tcPr>
          <w:p w14:paraId="76EA2CC9">
            <w:pPr>
              <w:spacing w:line="460" w:lineRule="exact"/>
              <w:jc w:val="center"/>
              <w:rPr>
                <w:rFonts w:eastAsia="新宋体"/>
                <w:color w:val="000000"/>
                <w:sz w:val="22"/>
                <w:szCs w:val="22"/>
              </w:rPr>
            </w:pPr>
            <w:r>
              <w:rPr>
                <w:rFonts w:eastAsia="新宋体"/>
                <w:color w:val="000000"/>
                <w:sz w:val="22"/>
                <w:szCs w:val="22"/>
              </w:rPr>
              <w:t>税金</w:t>
            </w:r>
          </w:p>
        </w:tc>
        <w:tc>
          <w:tcPr>
            <w:tcW w:w="4328" w:type="dxa"/>
            <w:gridSpan w:val="4"/>
            <w:noWrap w:val="0"/>
            <w:vAlign w:val="center"/>
          </w:tcPr>
          <w:p w14:paraId="6578FFD6">
            <w:pPr>
              <w:spacing w:line="460" w:lineRule="exact"/>
              <w:jc w:val="center"/>
              <w:rPr>
                <w:rFonts w:eastAsia="新宋体"/>
                <w:color w:val="000000"/>
                <w:sz w:val="22"/>
                <w:szCs w:val="22"/>
              </w:rPr>
            </w:pPr>
          </w:p>
        </w:tc>
      </w:tr>
      <w:tr w14:paraId="6D407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</w:trPr>
        <w:tc>
          <w:tcPr>
            <w:tcW w:w="862" w:type="dxa"/>
            <w:noWrap w:val="0"/>
            <w:vAlign w:val="center"/>
          </w:tcPr>
          <w:p w14:paraId="30A06335">
            <w:pPr>
              <w:spacing w:line="460" w:lineRule="exact"/>
              <w:jc w:val="center"/>
              <w:rPr>
                <w:rFonts w:eastAsia="新宋体"/>
                <w:color w:val="000000"/>
                <w:sz w:val="22"/>
                <w:szCs w:val="22"/>
              </w:rPr>
            </w:pPr>
            <w:r>
              <w:rPr>
                <w:rFonts w:eastAsia="新宋体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346" w:type="dxa"/>
            <w:noWrap w:val="0"/>
            <w:vAlign w:val="center"/>
          </w:tcPr>
          <w:p w14:paraId="628846C4">
            <w:pPr>
              <w:spacing w:line="460" w:lineRule="exact"/>
              <w:jc w:val="center"/>
              <w:rPr>
                <w:rFonts w:eastAsia="新宋体"/>
                <w:color w:val="000000"/>
                <w:sz w:val="22"/>
                <w:szCs w:val="22"/>
              </w:rPr>
            </w:pPr>
            <w:r>
              <w:rPr>
                <w:rFonts w:eastAsia="新宋体"/>
                <w:color w:val="000000"/>
                <w:sz w:val="22"/>
                <w:szCs w:val="22"/>
              </w:rPr>
              <w:t>其他</w:t>
            </w:r>
          </w:p>
        </w:tc>
        <w:tc>
          <w:tcPr>
            <w:tcW w:w="4328" w:type="dxa"/>
            <w:gridSpan w:val="4"/>
            <w:noWrap w:val="0"/>
            <w:vAlign w:val="center"/>
          </w:tcPr>
          <w:p w14:paraId="0508EADD">
            <w:pPr>
              <w:spacing w:line="460" w:lineRule="exact"/>
              <w:jc w:val="center"/>
              <w:rPr>
                <w:rFonts w:eastAsia="新宋体"/>
                <w:color w:val="000000"/>
                <w:sz w:val="22"/>
                <w:szCs w:val="22"/>
              </w:rPr>
            </w:pPr>
          </w:p>
        </w:tc>
      </w:tr>
      <w:tr w14:paraId="02CF2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5208" w:type="dxa"/>
            <w:gridSpan w:val="2"/>
            <w:noWrap w:val="0"/>
            <w:vAlign w:val="top"/>
          </w:tcPr>
          <w:p w14:paraId="14B7B384">
            <w:pPr>
              <w:spacing w:line="460" w:lineRule="exact"/>
              <w:ind w:firstLine="1650" w:firstLineChars="750"/>
              <w:rPr>
                <w:rFonts w:eastAsia="新宋体"/>
                <w:color w:val="000000"/>
                <w:sz w:val="22"/>
                <w:szCs w:val="22"/>
              </w:rPr>
            </w:pPr>
            <w:r>
              <w:rPr>
                <w:rFonts w:eastAsia="新宋体"/>
                <w:color w:val="000000"/>
                <w:sz w:val="22"/>
                <w:szCs w:val="22"/>
              </w:rPr>
              <w:t>总    计   价</w:t>
            </w:r>
          </w:p>
        </w:tc>
        <w:tc>
          <w:tcPr>
            <w:tcW w:w="4328" w:type="dxa"/>
            <w:gridSpan w:val="4"/>
            <w:noWrap w:val="0"/>
            <w:vAlign w:val="center"/>
          </w:tcPr>
          <w:p w14:paraId="2BE0FBE9">
            <w:pPr>
              <w:spacing w:line="460" w:lineRule="exact"/>
              <w:jc w:val="center"/>
              <w:rPr>
                <w:rFonts w:eastAsia="新宋体"/>
                <w:color w:val="000000"/>
                <w:sz w:val="22"/>
                <w:szCs w:val="22"/>
              </w:rPr>
            </w:pPr>
          </w:p>
        </w:tc>
      </w:tr>
    </w:tbl>
    <w:p w14:paraId="1CBEF1E9">
      <w:pPr>
        <w:spacing w:line="380" w:lineRule="exact"/>
        <w:rPr>
          <w:rFonts w:hint="eastAsia" w:ascii="宋体" w:hAnsi="宋体" w:cs="宋体"/>
          <w:b/>
          <w:color w:val="000000"/>
          <w:sz w:val="22"/>
          <w:szCs w:val="22"/>
        </w:rPr>
      </w:pPr>
    </w:p>
    <w:p w14:paraId="0166F433">
      <w:pPr>
        <w:spacing w:line="380" w:lineRule="exact"/>
        <w:rPr>
          <w:rFonts w:hint="eastAsia" w:ascii="宋体" w:hAnsi="宋体" w:cs="宋体"/>
          <w:b/>
          <w:bCs/>
          <w:color w:val="000000"/>
          <w:sz w:val="22"/>
          <w:szCs w:val="22"/>
        </w:rPr>
      </w:pPr>
      <w:r>
        <w:rPr>
          <w:rFonts w:hint="eastAsia" w:ascii="宋体" w:hAnsi="宋体" w:cs="宋体"/>
          <w:b/>
          <w:color w:val="000000"/>
          <w:sz w:val="22"/>
          <w:szCs w:val="22"/>
        </w:rPr>
        <w:t xml:space="preserve">说明： </w:t>
      </w:r>
      <w:r>
        <w:rPr>
          <w:rFonts w:hint="eastAsia" w:ascii="宋体" w:hAnsi="宋体" w:cs="宋体"/>
          <w:b/>
          <w:bCs/>
          <w:color w:val="000000"/>
          <w:sz w:val="22"/>
          <w:szCs w:val="22"/>
        </w:rPr>
        <w:t>1、不提供详细分项报价将视为没有实质性响应比选文件。</w:t>
      </w:r>
    </w:p>
    <w:p w14:paraId="394F2BD8">
      <w:pPr>
        <w:spacing w:line="380" w:lineRule="exact"/>
        <w:ind w:firstLine="720"/>
        <w:rPr>
          <w:rFonts w:hint="eastAsia" w:ascii="宋体" w:hAnsi="宋体" w:cs="宋体"/>
          <w:color w:val="000000"/>
          <w:sz w:val="20"/>
          <w:szCs w:val="22"/>
        </w:rPr>
      </w:pPr>
      <w:r>
        <w:rPr>
          <w:rFonts w:hint="eastAsia" w:ascii="宋体" w:hAnsi="宋体" w:cs="宋体"/>
          <w:b/>
          <w:bCs/>
          <w:color w:val="000000"/>
          <w:sz w:val="22"/>
          <w:szCs w:val="22"/>
        </w:rPr>
        <w:t>2、如果免费请在该项内容栏内注明“免”，如果含在产品价格中则填“含”，如无此项内容则填“无”。</w:t>
      </w:r>
    </w:p>
    <w:p w14:paraId="70DB1BC4">
      <w:pPr>
        <w:spacing w:line="380" w:lineRule="exact"/>
        <w:ind w:firstLine="720"/>
        <w:rPr>
          <w:rFonts w:hint="eastAsia" w:ascii="宋体" w:hAnsi="宋体" w:cs="宋体"/>
          <w:b/>
          <w:bCs/>
          <w:color w:val="000000"/>
          <w:sz w:val="22"/>
          <w:szCs w:val="22"/>
        </w:rPr>
      </w:pPr>
    </w:p>
    <w:p w14:paraId="63E65278">
      <w:pPr>
        <w:wordWrap w:val="0"/>
        <w:spacing w:line="360" w:lineRule="auto"/>
        <w:jc w:val="right"/>
        <w:rPr>
          <w:rFonts w:hint="eastAsia" w:ascii="宋体" w:hAnsi="宋体" w:cs="宋体"/>
          <w:color w:val="000000"/>
          <w:kern w:val="0"/>
          <w:szCs w:val="21"/>
        </w:rPr>
      </w:pPr>
    </w:p>
    <w:p w14:paraId="1FF8132A">
      <w:pPr>
        <w:spacing w:line="360" w:lineRule="auto"/>
        <w:jc w:val="left"/>
        <w:rPr>
          <w:color w:val="000000"/>
        </w:rPr>
      </w:pPr>
      <w:r>
        <w:rPr>
          <w:color w:val="000000"/>
        </w:rPr>
        <w:br w:type="page"/>
      </w:r>
    </w:p>
    <w:p w14:paraId="13CBF70B">
      <w:pPr>
        <w:jc w:val="center"/>
        <w:rPr>
          <w:rFonts w:hint="eastAsia" w:ascii="宋体" w:hAnsi="宋体" w:cs="宋体"/>
          <w:b/>
          <w:bCs/>
          <w:color w:val="000000"/>
          <w:sz w:val="2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6"/>
        </w:rPr>
        <w:t>资格证明文件资料</w:t>
      </w:r>
      <w:r>
        <w:rPr>
          <w:rFonts w:hint="eastAsia" w:ascii="宋体" w:hAnsi="宋体" w:cs="宋体"/>
          <w:b/>
          <w:bCs/>
          <w:color w:val="000000"/>
          <w:sz w:val="22"/>
        </w:rPr>
        <w:t>：</w:t>
      </w:r>
    </w:p>
    <w:p w14:paraId="09DFCA4D">
      <w:pPr>
        <w:pStyle w:val="3"/>
        <w:rPr>
          <w:rFonts w:hint="eastAsia" w:ascii="宋体" w:hAnsi="宋体" w:cs="宋体"/>
          <w:b/>
          <w:bCs/>
          <w:color w:val="000000"/>
          <w:sz w:val="22"/>
        </w:rPr>
      </w:pPr>
    </w:p>
    <w:p w14:paraId="3CE099B0">
      <w:pPr>
        <w:spacing w:line="460" w:lineRule="exact"/>
        <w:jc w:val="left"/>
        <w:outlineLvl w:val="3"/>
        <w:rPr>
          <w:rFonts w:hint="eastAsia" w:ascii="宋体" w:hAnsi="宋体" w:cs="宋体"/>
          <w:color w:val="000000"/>
          <w:sz w:val="20"/>
          <w:szCs w:val="22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1、依法缴纳税收和社会保障资金的承诺函；</w:t>
      </w:r>
    </w:p>
    <w:p w14:paraId="29B06298">
      <w:pPr>
        <w:shd w:val="clear" w:color="auto" w:fill="FFFFFF"/>
        <w:snapToGrid w:val="0"/>
        <w:spacing w:line="460" w:lineRule="exact"/>
        <w:rPr>
          <w:rFonts w:hint="eastAsia" w:ascii="宋体" w:hAnsi="宋体" w:cs="宋体"/>
          <w:color w:val="000000"/>
          <w:sz w:val="22"/>
          <w:szCs w:val="22"/>
        </w:rPr>
      </w:pPr>
      <w:r>
        <w:rPr>
          <w:rFonts w:hint="eastAsia" w:ascii="宋体" w:hAnsi="宋体" w:cs="宋体"/>
          <w:color w:val="000000"/>
          <w:sz w:val="22"/>
          <w:szCs w:val="22"/>
        </w:rPr>
        <w:t>温州市中西医结合医院</w:t>
      </w:r>
      <w:r>
        <w:rPr>
          <w:rFonts w:hint="eastAsia" w:ascii="宋体" w:hAnsi="宋体" w:cs="宋体"/>
          <w:color w:val="000000"/>
          <w:kern w:val="0"/>
          <w:sz w:val="22"/>
          <w:szCs w:val="22"/>
        </w:rPr>
        <w:t>：</w:t>
      </w:r>
    </w:p>
    <w:p w14:paraId="6C3AAFC3">
      <w:pPr>
        <w:spacing w:line="460" w:lineRule="exact"/>
        <w:ind w:firstLine="440" w:firstLineChars="200"/>
        <w:rPr>
          <w:rFonts w:hint="eastAsia" w:ascii="宋体" w:hAnsi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</w:rPr>
        <w:t>我公司郑重声明，我公司严格依法缴纳税收和社会保障资金，本文件中所提供的相关材料均真实有效，不存在虚假、造假行为。如有违反，愿承担一切责任。</w:t>
      </w:r>
    </w:p>
    <w:p w14:paraId="625F794D">
      <w:pPr>
        <w:spacing w:line="460" w:lineRule="exact"/>
        <w:ind w:firstLine="440" w:firstLineChars="200"/>
        <w:rPr>
          <w:rFonts w:hint="eastAsia" w:ascii="宋体" w:hAnsi="宋体" w:cs="宋体"/>
          <w:color w:val="000000"/>
          <w:kern w:val="0"/>
          <w:sz w:val="22"/>
          <w:szCs w:val="22"/>
        </w:rPr>
      </w:pPr>
    </w:p>
    <w:p w14:paraId="7E149F75">
      <w:pPr>
        <w:spacing w:line="460" w:lineRule="exact"/>
        <w:ind w:firstLine="440" w:firstLineChars="200"/>
        <w:rPr>
          <w:rFonts w:hint="eastAsia" w:ascii="宋体" w:hAnsi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</w:rPr>
        <w:t>特此承诺！</w:t>
      </w:r>
    </w:p>
    <w:p w14:paraId="06BDD710">
      <w:pPr>
        <w:widowControl/>
        <w:snapToGrid w:val="0"/>
        <w:spacing w:line="460" w:lineRule="exact"/>
        <w:ind w:firstLine="440" w:firstLineChars="200"/>
        <w:jc w:val="left"/>
        <w:rPr>
          <w:rFonts w:hint="eastAsia" w:ascii="宋体" w:hAnsi="宋体" w:cs="宋体"/>
          <w:color w:val="000000"/>
          <w:kern w:val="0"/>
          <w:sz w:val="22"/>
          <w:szCs w:val="22"/>
        </w:rPr>
      </w:pPr>
    </w:p>
    <w:p w14:paraId="33A70D18">
      <w:pPr>
        <w:widowControl/>
        <w:snapToGrid w:val="0"/>
        <w:spacing w:line="460" w:lineRule="exact"/>
        <w:ind w:firstLine="3740" w:firstLineChars="1700"/>
        <w:jc w:val="left"/>
        <w:rPr>
          <w:rFonts w:hint="eastAsia" w:ascii="宋体" w:hAnsi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cs="宋体"/>
          <w:color w:val="000000"/>
          <w:sz w:val="22"/>
          <w:szCs w:val="22"/>
        </w:rPr>
        <w:t>投标人全称（盖章）</w:t>
      </w:r>
      <w:r>
        <w:rPr>
          <w:rFonts w:hint="eastAsia" w:ascii="宋体" w:hAnsi="宋体" w:cs="宋体"/>
          <w:color w:val="000000"/>
          <w:kern w:val="0"/>
          <w:sz w:val="22"/>
          <w:szCs w:val="22"/>
        </w:rPr>
        <w:t xml:space="preserve"> ：</w:t>
      </w:r>
    </w:p>
    <w:p w14:paraId="1FFD6780">
      <w:pPr>
        <w:widowControl/>
        <w:snapToGrid w:val="0"/>
        <w:spacing w:line="460" w:lineRule="exact"/>
        <w:ind w:firstLine="3740" w:firstLineChars="1700"/>
        <w:jc w:val="left"/>
        <w:rPr>
          <w:rFonts w:hint="eastAsia" w:ascii="宋体" w:hAnsi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</w:rPr>
        <w:t>法定代表人或其授权代表（签字或盖章）：</w:t>
      </w:r>
    </w:p>
    <w:p w14:paraId="6C5C6F1D">
      <w:pPr>
        <w:widowControl/>
        <w:snapToGrid w:val="0"/>
        <w:spacing w:line="460" w:lineRule="exact"/>
        <w:ind w:firstLine="3740" w:firstLineChars="1700"/>
        <w:jc w:val="left"/>
        <w:rPr>
          <w:rFonts w:hint="eastAsia" w:ascii="宋体" w:hAnsi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</w:rPr>
        <w:t>日期：     年  月  日</w:t>
      </w:r>
    </w:p>
    <w:p w14:paraId="73C8454D">
      <w:pPr>
        <w:pStyle w:val="4"/>
        <w:spacing w:line="460" w:lineRule="exact"/>
        <w:ind w:left="0" w:firstLine="0" w:firstLineChars="0"/>
        <w:rPr>
          <w:rFonts w:hint="eastAsia" w:ascii="宋体" w:hAnsi="宋体" w:cs="宋体"/>
          <w:color w:val="000000"/>
          <w:kern w:val="0"/>
        </w:rPr>
      </w:pPr>
    </w:p>
    <w:p w14:paraId="0AE4672E">
      <w:pPr>
        <w:pStyle w:val="4"/>
        <w:spacing w:line="460" w:lineRule="exact"/>
        <w:ind w:left="0" w:firstLine="0" w:firstLineChars="0"/>
        <w:rPr>
          <w:rFonts w:hint="eastAsia" w:ascii="宋体" w:hAnsi="宋体" w:cs="宋体"/>
          <w:color w:val="000000"/>
          <w:kern w:val="0"/>
        </w:rPr>
      </w:pPr>
    </w:p>
    <w:p w14:paraId="66F94D0A">
      <w:pPr>
        <w:pStyle w:val="4"/>
        <w:spacing w:line="460" w:lineRule="exact"/>
        <w:ind w:left="0" w:firstLine="0" w:firstLineChars="0"/>
        <w:rPr>
          <w:rFonts w:hint="eastAsia" w:ascii="宋体" w:hAnsi="宋体" w:cs="宋体"/>
          <w:color w:val="000000"/>
          <w:kern w:val="0"/>
        </w:rPr>
      </w:pPr>
    </w:p>
    <w:p w14:paraId="5518D351">
      <w:pPr>
        <w:pStyle w:val="4"/>
        <w:spacing w:line="460" w:lineRule="exact"/>
        <w:ind w:left="0" w:firstLine="0" w:firstLineChars="0"/>
        <w:rPr>
          <w:rFonts w:hint="eastAsia" w:ascii="宋体" w:hAnsi="宋体" w:cs="宋体"/>
          <w:color w:val="000000"/>
          <w:kern w:val="0"/>
        </w:rPr>
      </w:pPr>
    </w:p>
    <w:p w14:paraId="78E4AF29">
      <w:pPr>
        <w:rPr>
          <w:rFonts w:hint="eastAsia" w:ascii="宋体" w:hAns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br w:type="page"/>
      </w:r>
    </w:p>
    <w:p w14:paraId="667BA124">
      <w:pPr>
        <w:spacing w:line="460" w:lineRule="exact"/>
        <w:outlineLvl w:val="3"/>
        <w:rPr>
          <w:rFonts w:hint="eastAsia" w:ascii="宋体" w:hAnsi="宋体" w:cs="宋体"/>
          <w:b/>
          <w:bCs/>
          <w:color w:val="000000"/>
          <w:sz w:val="22"/>
          <w:szCs w:val="22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2、参加政府采购活动前3年内在经营活动中没有重大违法记录的声明函</w:t>
      </w:r>
      <w:r>
        <w:rPr>
          <w:rFonts w:hint="eastAsia" w:ascii="宋体" w:hAnsi="宋体" w:cs="宋体"/>
          <w:b/>
          <w:bCs/>
          <w:color w:val="000000"/>
          <w:sz w:val="22"/>
          <w:szCs w:val="22"/>
        </w:rPr>
        <w:t>；</w:t>
      </w:r>
    </w:p>
    <w:p w14:paraId="54F183C4">
      <w:pPr>
        <w:shd w:val="clear" w:color="auto" w:fill="FFFFFF"/>
        <w:snapToGrid w:val="0"/>
        <w:spacing w:line="460" w:lineRule="exact"/>
        <w:rPr>
          <w:rFonts w:hint="eastAsia" w:ascii="宋体" w:hAnsi="宋体" w:cs="宋体"/>
          <w:color w:val="000000"/>
          <w:sz w:val="22"/>
          <w:szCs w:val="22"/>
        </w:rPr>
      </w:pPr>
      <w:r>
        <w:rPr>
          <w:rFonts w:hint="eastAsia" w:ascii="宋体" w:hAnsi="宋体" w:cs="宋体"/>
          <w:color w:val="000000"/>
          <w:sz w:val="22"/>
          <w:szCs w:val="22"/>
        </w:rPr>
        <w:t>温州市中西医结合医院</w:t>
      </w:r>
      <w:r>
        <w:rPr>
          <w:rFonts w:hint="eastAsia" w:ascii="宋体" w:hAnsi="宋体" w:cs="宋体"/>
          <w:color w:val="000000"/>
          <w:kern w:val="0"/>
          <w:sz w:val="22"/>
          <w:szCs w:val="22"/>
        </w:rPr>
        <w:t>：</w:t>
      </w:r>
    </w:p>
    <w:p w14:paraId="45AA6C47">
      <w:pPr>
        <w:widowControl/>
        <w:snapToGrid w:val="0"/>
        <w:spacing w:line="460" w:lineRule="exact"/>
        <w:ind w:firstLine="440" w:firstLineChars="200"/>
        <w:jc w:val="left"/>
        <w:rPr>
          <w:rFonts w:hint="eastAsia" w:ascii="宋体" w:hAnsi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</w:rPr>
        <w:t>我方</w:t>
      </w:r>
      <w:r>
        <w:rPr>
          <w:rFonts w:hint="eastAsia" w:ascii="宋体" w:hAnsi="宋体" w:cs="宋体"/>
          <w:color w:val="000000"/>
          <w:kern w:val="0"/>
          <w:sz w:val="22"/>
          <w:szCs w:val="22"/>
          <w:u w:val="single"/>
        </w:rPr>
        <w:t xml:space="preserve"> （投标人）</w:t>
      </w:r>
      <w:r>
        <w:rPr>
          <w:rFonts w:hint="eastAsia" w:ascii="宋体" w:hAnsi="宋体" w:cs="宋体"/>
          <w:color w:val="000000"/>
          <w:kern w:val="0"/>
          <w:sz w:val="22"/>
          <w:szCs w:val="22"/>
        </w:rPr>
        <w:t>具有良好的商业信誉，依法缴纳税收和社会保障资金，未被列入失信被执行人名单、重大税收违法案件当事人名单、政府采购严重违法失信行为记录名单，参加本次政府采购活动前3年内在经营活动中没有重大违法记录（没有因违法经营受到刑事处罚，没有被责令停产停业、被吊销许可证或者执照、被处以较大数额罚款等行政处罚，没有因违法经营被禁止参加政府采购活动的期限未满情形）。如有虚假，招标人可取消我方任何资格（投标/中标/签订合同），我方对此无任何异议。</w:t>
      </w:r>
    </w:p>
    <w:p w14:paraId="61782551">
      <w:pPr>
        <w:widowControl/>
        <w:snapToGrid w:val="0"/>
        <w:spacing w:line="460" w:lineRule="exact"/>
        <w:ind w:firstLine="440" w:firstLineChars="200"/>
        <w:jc w:val="left"/>
        <w:rPr>
          <w:rFonts w:hint="eastAsia" w:ascii="宋体" w:hAnsi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</w:rPr>
        <w:t>特此承诺！</w:t>
      </w:r>
    </w:p>
    <w:p w14:paraId="20670BF1">
      <w:pPr>
        <w:widowControl/>
        <w:snapToGrid w:val="0"/>
        <w:spacing w:line="460" w:lineRule="exact"/>
        <w:ind w:firstLine="4180" w:firstLineChars="1900"/>
        <w:jc w:val="left"/>
        <w:rPr>
          <w:rFonts w:hint="eastAsia" w:ascii="宋体" w:hAnsi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cs="宋体"/>
          <w:color w:val="000000"/>
          <w:sz w:val="22"/>
          <w:szCs w:val="22"/>
        </w:rPr>
        <w:t>投标人全称（盖章）</w:t>
      </w:r>
      <w:r>
        <w:rPr>
          <w:rFonts w:hint="eastAsia" w:ascii="宋体" w:hAnsi="宋体" w:cs="宋体"/>
          <w:color w:val="000000"/>
          <w:kern w:val="0"/>
          <w:sz w:val="22"/>
          <w:szCs w:val="22"/>
        </w:rPr>
        <w:t xml:space="preserve"> ：</w:t>
      </w:r>
    </w:p>
    <w:p w14:paraId="426CF2F9">
      <w:pPr>
        <w:widowControl/>
        <w:snapToGrid w:val="0"/>
        <w:spacing w:line="460" w:lineRule="exact"/>
        <w:ind w:firstLine="4180" w:firstLineChars="1900"/>
        <w:jc w:val="left"/>
        <w:rPr>
          <w:rFonts w:hint="eastAsia" w:ascii="宋体" w:hAnsi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</w:rPr>
        <w:t>法定代表人或其授权代表（签字或盖章）：</w:t>
      </w:r>
    </w:p>
    <w:p w14:paraId="3C47FC04">
      <w:pPr>
        <w:widowControl/>
        <w:snapToGrid w:val="0"/>
        <w:spacing w:line="460" w:lineRule="exact"/>
        <w:ind w:firstLine="4180" w:firstLineChars="1900"/>
        <w:jc w:val="left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</w:rPr>
        <w:t>日期：     年  月  日</w:t>
      </w:r>
    </w:p>
    <w:p w14:paraId="5CAA0445">
      <w:pPr>
        <w:rPr>
          <w:color w:val="000000"/>
        </w:rPr>
      </w:pPr>
    </w:p>
    <w:p w14:paraId="3287D33E">
      <w:pPr>
        <w:rPr>
          <w:rFonts w:hint="eastAsia" w:ascii="宋体" w:hAns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br w:type="page"/>
      </w:r>
    </w:p>
    <w:p w14:paraId="52A9FFB7">
      <w:pPr>
        <w:spacing w:line="400" w:lineRule="exact"/>
        <w:outlineLvl w:val="3"/>
        <w:rPr>
          <w:rFonts w:hint="eastAsia" w:ascii="宋体" w:hAns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3、投标人信用查询：</w:t>
      </w:r>
    </w:p>
    <w:p w14:paraId="2A983548">
      <w:pPr>
        <w:tabs>
          <w:tab w:val="left" w:pos="360"/>
        </w:tabs>
        <w:spacing w:line="460" w:lineRule="exact"/>
        <w:ind w:firstLine="550" w:firstLineChars="250"/>
        <w:rPr>
          <w:rFonts w:hint="eastAsia" w:ascii="宋体" w:hAnsi="宋体" w:eastAsia="宋体" w:cs="宋体"/>
          <w:color w:val="000000"/>
          <w:sz w:val="22"/>
        </w:rPr>
      </w:pPr>
      <w:r>
        <w:rPr>
          <w:rFonts w:hint="eastAsia" w:ascii="宋体" w:hAnsi="宋体" w:eastAsia="宋体" w:cs="宋体"/>
          <w:color w:val="000000"/>
          <w:sz w:val="22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2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22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22"/>
        </w:rPr>
        <w:t>投标人信用信息查询的查询渠道：“信用中国”(www.creditchina.gov.cn)；“中国政府采购网”（http://www.ccgp.gov.cn/）；</w:t>
      </w:r>
    </w:p>
    <w:p w14:paraId="629E9319">
      <w:pPr>
        <w:tabs>
          <w:tab w:val="left" w:pos="360"/>
        </w:tabs>
        <w:spacing w:line="460" w:lineRule="exact"/>
        <w:ind w:firstLine="550" w:firstLineChars="250"/>
        <w:rPr>
          <w:rFonts w:hint="eastAsia" w:ascii="宋体" w:hAnsi="宋体" w:eastAsia="宋体" w:cs="宋体"/>
          <w:color w:val="000000"/>
          <w:sz w:val="22"/>
        </w:rPr>
      </w:pPr>
      <w:r>
        <w:rPr>
          <w:rFonts w:hint="eastAsia" w:ascii="宋体" w:hAnsi="宋体" w:eastAsia="宋体" w:cs="宋体"/>
          <w:color w:val="000000"/>
          <w:sz w:val="22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2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2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22"/>
        </w:rPr>
        <w:t>投标人信用信息查询截止时点：投标截止时间前1周内。</w:t>
      </w:r>
    </w:p>
    <w:p w14:paraId="7CFC0D83">
      <w:pPr>
        <w:tabs>
          <w:tab w:val="left" w:pos="360"/>
        </w:tabs>
        <w:spacing w:line="460" w:lineRule="exact"/>
        <w:ind w:firstLine="550" w:firstLineChars="250"/>
        <w:rPr>
          <w:rFonts w:hint="eastAsia" w:ascii="宋体" w:hAnsi="宋体" w:eastAsia="宋体" w:cs="宋体"/>
          <w:color w:val="000000"/>
          <w:sz w:val="22"/>
        </w:rPr>
      </w:pPr>
      <w:r>
        <w:rPr>
          <w:rFonts w:hint="eastAsia" w:ascii="宋体" w:hAnsi="宋体" w:eastAsia="宋体" w:cs="宋体"/>
          <w:color w:val="000000"/>
          <w:sz w:val="22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2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2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22"/>
        </w:rPr>
        <w:t>投标人信用信息查询记录和证据留存的具体方式：网页截图；</w:t>
      </w:r>
    </w:p>
    <w:p w14:paraId="73F24C8D">
      <w:pPr>
        <w:tabs>
          <w:tab w:val="left" w:pos="360"/>
        </w:tabs>
        <w:spacing w:line="460" w:lineRule="exact"/>
        <w:ind w:firstLine="550" w:firstLineChars="25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 w:val="22"/>
        </w:rPr>
        <w:br w:type="page"/>
      </w:r>
      <w:r>
        <w:rPr>
          <w:rFonts w:hint="eastAsia" w:ascii="宋体" w:hAnsi="宋体"/>
          <w:color w:val="000000"/>
          <w:sz w:val="32"/>
          <w:szCs w:val="32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        </w:t>
      </w:r>
    </w:p>
    <w:p w14:paraId="241A0BBE">
      <w:pPr>
        <w:jc w:val="center"/>
        <w:rPr>
          <w:rFonts w:hint="eastAsia" w:ascii="新宋体" w:hAnsi="新宋体" w:eastAsia="新宋体" w:cs="新宋体"/>
          <w:b/>
          <w:bCs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服务</w:t>
      </w:r>
      <w:r>
        <w:rPr>
          <w:rFonts w:hint="eastAsia" w:ascii="新宋体" w:hAnsi="新宋体" w:eastAsia="新宋体" w:cs="新宋体"/>
          <w:b/>
          <w:bCs/>
          <w:color w:val="000000"/>
          <w:sz w:val="28"/>
          <w:szCs w:val="28"/>
        </w:rPr>
        <w:t>响应表</w:t>
      </w:r>
    </w:p>
    <w:p w14:paraId="6AF4F819">
      <w:pPr>
        <w:jc w:val="center"/>
        <w:rPr>
          <w:rFonts w:hint="eastAsia" w:ascii="新宋体" w:hAnsi="新宋体" w:eastAsia="新宋体" w:cs="新宋体"/>
          <w:b/>
          <w:bCs/>
          <w:color w:val="000000"/>
          <w:sz w:val="28"/>
          <w:szCs w:val="28"/>
        </w:rPr>
      </w:pPr>
    </w:p>
    <w:tbl>
      <w:tblPr>
        <w:tblStyle w:val="6"/>
        <w:tblW w:w="92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4589"/>
        <w:gridCol w:w="3290"/>
        <w:gridCol w:w="806"/>
      </w:tblGrid>
      <w:tr w14:paraId="19BFA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8" w:type="dxa"/>
            <w:noWrap w:val="0"/>
            <w:vAlign w:val="center"/>
          </w:tcPr>
          <w:p w14:paraId="5A63937F">
            <w:pPr>
              <w:pStyle w:val="2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4589" w:type="dxa"/>
            <w:noWrap w:val="0"/>
            <w:vAlign w:val="center"/>
          </w:tcPr>
          <w:p w14:paraId="02E14FBD">
            <w:pPr>
              <w:pStyle w:val="2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招标文件要求</w:t>
            </w:r>
          </w:p>
        </w:tc>
        <w:tc>
          <w:tcPr>
            <w:tcW w:w="3290" w:type="dxa"/>
            <w:noWrap w:val="0"/>
            <w:vAlign w:val="center"/>
          </w:tcPr>
          <w:p w14:paraId="17E2401E">
            <w:pPr>
              <w:pStyle w:val="2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投标文件对应规格</w:t>
            </w:r>
          </w:p>
        </w:tc>
        <w:tc>
          <w:tcPr>
            <w:tcW w:w="806" w:type="dxa"/>
            <w:noWrap w:val="0"/>
            <w:vAlign w:val="center"/>
          </w:tcPr>
          <w:p w14:paraId="616AD5DA">
            <w:pPr>
              <w:pStyle w:val="2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说明</w:t>
            </w:r>
          </w:p>
        </w:tc>
      </w:tr>
      <w:tr w14:paraId="7BE91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8" w:type="dxa"/>
            <w:noWrap w:val="0"/>
            <w:vAlign w:val="center"/>
          </w:tcPr>
          <w:p w14:paraId="43A7673F">
            <w:pPr>
              <w:widowControl/>
              <w:jc w:val="left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4589" w:type="dxa"/>
            <w:noWrap w:val="0"/>
            <w:vAlign w:val="center"/>
          </w:tcPr>
          <w:p w14:paraId="44CF50F0">
            <w:pPr>
              <w:widowControl/>
              <w:jc w:val="left"/>
              <w:textAlignment w:val="center"/>
              <w:rPr>
                <w:rFonts w:hint="eastAsia" w:ascii="新宋体" w:hAnsi="新宋体" w:eastAsia="宋体" w:cs="新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szCs w:val="21"/>
              </w:rPr>
              <w:t>拥有高效成熟的制作团队，拥有拍摄、编辑、撰稿、字幕以及广播级配音等专业能力。摄制人员有创新性的艺术理念和策划意识，能够满足医院的制作要求。摄制前和院方沟通后，须制定详细的总体拍摄方案和分镜头文字脚本（须与院方沟通）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</w:tc>
        <w:tc>
          <w:tcPr>
            <w:tcW w:w="3290" w:type="dxa"/>
            <w:noWrap w:val="0"/>
            <w:vAlign w:val="top"/>
          </w:tcPr>
          <w:p w14:paraId="47149C48">
            <w:pPr>
              <w:pStyle w:val="2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06" w:type="dxa"/>
            <w:noWrap w:val="0"/>
            <w:vAlign w:val="top"/>
          </w:tcPr>
          <w:p w14:paraId="0D0F669A">
            <w:pPr>
              <w:pStyle w:val="2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2E693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8" w:type="dxa"/>
            <w:noWrap w:val="0"/>
            <w:vAlign w:val="center"/>
          </w:tcPr>
          <w:p w14:paraId="3107EB01">
            <w:pPr>
              <w:widowControl/>
              <w:jc w:val="left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4589" w:type="dxa"/>
            <w:noWrap w:val="0"/>
            <w:vAlign w:val="center"/>
          </w:tcPr>
          <w:p w14:paraId="6B7F4A2F">
            <w:pPr>
              <w:widowControl/>
              <w:jc w:val="left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视频后期编辑需按照医院要求进行，并积极配合修改、补充拍摄镜头，确保制作效果。</w:t>
            </w:r>
          </w:p>
        </w:tc>
        <w:tc>
          <w:tcPr>
            <w:tcW w:w="3290" w:type="dxa"/>
            <w:noWrap w:val="0"/>
            <w:vAlign w:val="top"/>
          </w:tcPr>
          <w:p w14:paraId="2D448035">
            <w:pPr>
              <w:pStyle w:val="2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06" w:type="dxa"/>
            <w:noWrap w:val="0"/>
            <w:vAlign w:val="top"/>
          </w:tcPr>
          <w:p w14:paraId="4FFFCF02">
            <w:pPr>
              <w:pStyle w:val="2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36371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8" w:type="dxa"/>
            <w:noWrap w:val="0"/>
            <w:vAlign w:val="center"/>
          </w:tcPr>
          <w:p w14:paraId="0FBCF9E6">
            <w:pPr>
              <w:widowControl/>
              <w:jc w:val="left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4589" w:type="dxa"/>
            <w:noWrap w:val="0"/>
            <w:vAlign w:val="center"/>
          </w:tcPr>
          <w:p w14:paraId="4311F76B">
            <w:pPr>
              <w:widowControl/>
              <w:jc w:val="left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有专人进行视频摄制和相关工作协调对接，因医院属于特殊机构，供应商要全力配合医院的作息时间做好拍摄工作。</w:t>
            </w:r>
          </w:p>
        </w:tc>
        <w:tc>
          <w:tcPr>
            <w:tcW w:w="3290" w:type="dxa"/>
            <w:noWrap w:val="0"/>
            <w:vAlign w:val="top"/>
          </w:tcPr>
          <w:p w14:paraId="18EB0D7F">
            <w:pPr>
              <w:pStyle w:val="2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06" w:type="dxa"/>
            <w:noWrap w:val="0"/>
            <w:vAlign w:val="top"/>
          </w:tcPr>
          <w:p w14:paraId="4A2DDFB3">
            <w:pPr>
              <w:pStyle w:val="2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2C612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8" w:type="dxa"/>
            <w:noWrap w:val="0"/>
            <w:vAlign w:val="center"/>
          </w:tcPr>
          <w:p w14:paraId="14B52D3A">
            <w:pPr>
              <w:widowControl/>
              <w:jc w:val="left"/>
              <w:textAlignment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4589" w:type="dxa"/>
            <w:noWrap w:val="0"/>
            <w:vAlign w:val="center"/>
          </w:tcPr>
          <w:p w14:paraId="0B5CB496">
            <w:pPr>
              <w:widowControl/>
              <w:jc w:val="left"/>
              <w:textAlignment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视频版权归采购人所有，供应商须把原片、素材及成片按规定时间交付给医院。</w:t>
            </w:r>
          </w:p>
        </w:tc>
        <w:tc>
          <w:tcPr>
            <w:tcW w:w="3290" w:type="dxa"/>
            <w:noWrap w:val="0"/>
            <w:vAlign w:val="top"/>
          </w:tcPr>
          <w:p w14:paraId="2080092F">
            <w:pPr>
              <w:pStyle w:val="2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06" w:type="dxa"/>
            <w:noWrap w:val="0"/>
            <w:vAlign w:val="top"/>
          </w:tcPr>
          <w:p w14:paraId="60264656">
            <w:pPr>
              <w:pStyle w:val="2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730B8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8" w:type="dxa"/>
            <w:noWrap w:val="0"/>
            <w:vAlign w:val="center"/>
          </w:tcPr>
          <w:p w14:paraId="75443B09">
            <w:pPr>
              <w:widowControl/>
              <w:jc w:val="left"/>
              <w:textAlignment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</w:rPr>
            </w:pPr>
          </w:p>
        </w:tc>
        <w:tc>
          <w:tcPr>
            <w:tcW w:w="4589" w:type="dxa"/>
            <w:noWrap w:val="0"/>
            <w:vAlign w:val="center"/>
          </w:tcPr>
          <w:p w14:paraId="14088FDE">
            <w:pPr>
              <w:widowControl/>
              <w:jc w:val="left"/>
              <w:textAlignment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</w:rPr>
            </w:pPr>
          </w:p>
        </w:tc>
        <w:tc>
          <w:tcPr>
            <w:tcW w:w="3290" w:type="dxa"/>
            <w:noWrap w:val="0"/>
            <w:vAlign w:val="top"/>
          </w:tcPr>
          <w:p w14:paraId="674F49D8">
            <w:pPr>
              <w:pStyle w:val="2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06" w:type="dxa"/>
            <w:noWrap w:val="0"/>
            <w:vAlign w:val="top"/>
          </w:tcPr>
          <w:p w14:paraId="4E2235A9">
            <w:pPr>
              <w:pStyle w:val="2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5D8D1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8" w:type="dxa"/>
            <w:noWrap w:val="0"/>
            <w:vAlign w:val="center"/>
          </w:tcPr>
          <w:p w14:paraId="6FDBDB62">
            <w:pPr>
              <w:widowControl/>
              <w:jc w:val="left"/>
              <w:textAlignment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</w:rPr>
            </w:pPr>
          </w:p>
        </w:tc>
        <w:tc>
          <w:tcPr>
            <w:tcW w:w="4589" w:type="dxa"/>
            <w:noWrap w:val="0"/>
            <w:vAlign w:val="center"/>
          </w:tcPr>
          <w:p w14:paraId="236A025D">
            <w:pPr>
              <w:widowControl/>
              <w:jc w:val="left"/>
              <w:textAlignment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</w:rPr>
            </w:pPr>
          </w:p>
        </w:tc>
        <w:tc>
          <w:tcPr>
            <w:tcW w:w="3290" w:type="dxa"/>
            <w:noWrap w:val="0"/>
            <w:vAlign w:val="top"/>
          </w:tcPr>
          <w:p w14:paraId="2AB5EF90">
            <w:pPr>
              <w:pStyle w:val="2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06" w:type="dxa"/>
            <w:noWrap w:val="0"/>
            <w:vAlign w:val="top"/>
          </w:tcPr>
          <w:p w14:paraId="1A819754">
            <w:pPr>
              <w:pStyle w:val="2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36068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03" w:type="dxa"/>
            <w:gridSpan w:val="4"/>
            <w:noWrap w:val="0"/>
            <w:vAlign w:val="center"/>
          </w:tcPr>
          <w:p w14:paraId="7D9CBBAC">
            <w:pPr>
              <w:pStyle w:val="2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bidi="ar"/>
              </w:rPr>
              <w:t>除以上清单条款外，我司承诺完全响应招标文件要求，未提及的其它项均为无偏离项。</w:t>
            </w:r>
          </w:p>
        </w:tc>
      </w:tr>
    </w:tbl>
    <w:p w14:paraId="7BAE25FF">
      <w:pPr>
        <w:widowControl/>
        <w:jc w:val="left"/>
        <w:rPr>
          <w:color w:val="000000"/>
        </w:rPr>
      </w:pP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  <w:lang w:bidi="ar"/>
        </w:rPr>
        <w:t>注： 如有偏离，必须在偏离表中进行详细对比说明并注明正偏离和负偏离，如不说明偏离情况，视为完全响应采购文件要求无偏离。</w:t>
      </w:r>
    </w:p>
    <w:p w14:paraId="42872C38">
      <w:pPr>
        <w:widowControl/>
        <w:wordWrap w:val="0"/>
        <w:jc w:val="right"/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  <w:t xml:space="preserve">投标人全称（盖章）：           </w:t>
      </w:r>
    </w:p>
    <w:p w14:paraId="705CAB31">
      <w:pPr>
        <w:widowControl/>
        <w:wordWrap w:val="0"/>
        <w:jc w:val="right"/>
        <w:rPr>
          <w:color w:val="000000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  <w:t xml:space="preserve">          </w:t>
      </w:r>
    </w:p>
    <w:p w14:paraId="29B9917B">
      <w:pPr>
        <w:widowControl/>
        <w:wordWrap w:val="0"/>
        <w:jc w:val="right"/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</w:rPr>
        <w:t>法定代表人或其授权代表（签字或盖章）</w:t>
      </w:r>
      <w:r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  <w:t xml:space="preserve">：           </w:t>
      </w:r>
    </w:p>
    <w:p w14:paraId="0413CDFC">
      <w:pPr>
        <w:widowControl/>
        <w:wordWrap w:val="0"/>
        <w:jc w:val="right"/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</w:pPr>
    </w:p>
    <w:p w14:paraId="7A402CD9">
      <w:pPr>
        <w:jc w:val="right"/>
      </w:pPr>
      <w:bookmarkStart w:id="0" w:name="_GoBack"/>
      <w:bookmarkEnd w:id="0"/>
      <w:r>
        <w:rPr>
          <w:rFonts w:hint="eastAsia"/>
          <w:color w:val="000000"/>
          <w:sz w:val="22"/>
          <w:szCs w:val="22"/>
          <w:lang w:bidi="ar"/>
        </w:rPr>
        <w:t xml:space="preserve">日 期：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Adobe 宋体 Std L">
    <w:altName w:val="宋体"/>
    <w:panose1 w:val="00000000000000000000"/>
    <w:charset w:val="00"/>
    <w:family w:val="roman"/>
    <w:pitch w:val="default"/>
    <w:sig w:usb0="00000000" w:usb1="00000000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767A5F"/>
    <w:rsid w:val="1576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1"/>
    <w:unhideWhenUsed/>
    <w:qFormat/>
    <w:uiPriority w:val="99"/>
    <w:pPr>
      <w:spacing w:after="120"/>
    </w:pPr>
    <w:rPr>
      <w:sz w:val="16"/>
      <w:szCs w:val="16"/>
    </w:rPr>
  </w:style>
  <w:style w:type="paragraph" w:styleId="4">
    <w:name w:val="Body Text Indent"/>
    <w:basedOn w:val="1"/>
    <w:qFormat/>
    <w:uiPriority w:val="99"/>
    <w:pPr>
      <w:ind w:left="480" w:hanging="480" w:hangingChars="200"/>
    </w:pPr>
    <w:rPr>
      <w:sz w:val="24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2025-06-20T00:06:00Z</dcterms:created>
  <dc:creator>洁茹</dc:creator>
  <cp:lastModifiedBy>洁茹</cp:lastModifiedBy>
  <dcterms:modified xsi:type="dcterms:W3CDTF">2025-06-20T00:07:07Z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F3FFA2A11D3C43F2804D0778DAAC7776_11</vt:lpwstr>
  </property>
  <property fmtid="{D5CDD505-2E9C-101B-9397-08002B2CF9AE}" pid="4" name="KSOTemplateDocerSaveRecord">
    <vt:lpwstr>eyJoZGlkIjoiYjI5MGRhYmE0ZTRjZWU3M2UzNDE3NjdhMTAwYTQyNjgiLCJ1c2VySWQiOiIyMDA4MTM1NzQifQ==</vt:lpwstr>
  </property>
</Properties>
</file>